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F3" w:rsidRPr="00EA645F" w:rsidRDefault="001753F3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5F">
        <w:rPr>
          <w:rFonts w:ascii="Times New Roman" w:hAnsi="Times New Roman" w:cs="Times New Roman"/>
          <w:sz w:val="28"/>
          <w:szCs w:val="28"/>
        </w:rPr>
        <w:t>Уважаемые коллеги, только</w:t>
      </w:r>
      <w:r w:rsidR="00A24925" w:rsidRPr="00EA645F">
        <w:rPr>
          <w:rFonts w:ascii="Times New Roman" w:hAnsi="Times New Roman" w:cs="Times New Roman"/>
          <w:sz w:val="28"/>
          <w:szCs w:val="28"/>
        </w:rPr>
        <w:t xml:space="preserve"> было сказано о том</w:t>
      </w:r>
      <w:r w:rsidR="009C1987" w:rsidRPr="00EA645F">
        <w:rPr>
          <w:rFonts w:ascii="Times New Roman" w:hAnsi="Times New Roman" w:cs="Times New Roman"/>
          <w:sz w:val="28"/>
          <w:szCs w:val="28"/>
        </w:rPr>
        <w:t>,</w:t>
      </w:r>
      <w:r w:rsidR="003744B9" w:rsidRPr="00EA645F">
        <w:rPr>
          <w:rFonts w:ascii="Times New Roman" w:hAnsi="Times New Roman" w:cs="Times New Roman"/>
          <w:sz w:val="28"/>
          <w:szCs w:val="28"/>
        </w:rPr>
        <w:t xml:space="preserve"> что</w:t>
      </w:r>
      <w:r w:rsidR="007B79AD" w:rsidRPr="00EA645F">
        <w:rPr>
          <w:rFonts w:ascii="Times New Roman" w:hAnsi="Times New Roman" w:cs="Times New Roman"/>
          <w:sz w:val="28"/>
          <w:szCs w:val="28"/>
        </w:rPr>
        <w:t xml:space="preserve"> в новой системе </w:t>
      </w:r>
      <w:r w:rsidR="009C1987" w:rsidRPr="00EA645F">
        <w:rPr>
          <w:rFonts w:ascii="Times New Roman" w:hAnsi="Times New Roman" w:cs="Times New Roman"/>
          <w:sz w:val="28"/>
          <w:szCs w:val="28"/>
        </w:rPr>
        <w:t>обучения</w:t>
      </w:r>
      <w:r w:rsidR="007B79AD" w:rsidRPr="00EA645F">
        <w:rPr>
          <w:rFonts w:ascii="Times New Roman" w:hAnsi="Times New Roman" w:cs="Times New Roman"/>
          <w:sz w:val="28"/>
          <w:szCs w:val="28"/>
        </w:rPr>
        <w:t xml:space="preserve"> в качестве цели выступает совокупность профессиональных компетенций обучающегося, </w:t>
      </w:r>
      <w:r w:rsidR="00744826" w:rsidRPr="00EA645F">
        <w:rPr>
          <w:rFonts w:ascii="Times New Roman" w:hAnsi="Times New Roman" w:cs="Times New Roman"/>
          <w:sz w:val="28"/>
          <w:szCs w:val="28"/>
        </w:rPr>
        <w:t>а</w:t>
      </w:r>
      <w:r w:rsidR="007B79AD" w:rsidRPr="00EA645F">
        <w:rPr>
          <w:rFonts w:ascii="Times New Roman" w:hAnsi="Times New Roman" w:cs="Times New Roman"/>
          <w:sz w:val="28"/>
          <w:szCs w:val="28"/>
        </w:rPr>
        <w:t xml:space="preserve"> в качестве средства ее достижения – модульное построение профессионального </w:t>
      </w:r>
      <w:proofErr w:type="gramStart"/>
      <w:r w:rsidR="007B79AD" w:rsidRPr="00EA645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EA645F">
        <w:rPr>
          <w:rFonts w:ascii="Times New Roman" w:hAnsi="Times New Roman" w:cs="Times New Roman"/>
          <w:sz w:val="28"/>
          <w:szCs w:val="28"/>
        </w:rPr>
        <w:t xml:space="preserve"> в общем</w:t>
      </w:r>
      <w:r w:rsidR="003744B9" w:rsidRPr="00EA645F">
        <w:rPr>
          <w:rFonts w:ascii="Times New Roman" w:hAnsi="Times New Roman" w:cs="Times New Roman"/>
          <w:sz w:val="28"/>
          <w:szCs w:val="28"/>
        </w:rPr>
        <w:t xml:space="preserve">. </w:t>
      </w:r>
      <w:r w:rsidR="007B79AD" w:rsidRPr="00EA645F">
        <w:rPr>
          <w:rFonts w:ascii="Times New Roman" w:hAnsi="Times New Roman" w:cs="Times New Roman"/>
          <w:sz w:val="28"/>
          <w:szCs w:val="28"/>
        </w:rPr>
        <w:t xml:space="preserve">Но модульный принцип распространяется также </w:t>
      </w:r>
      <w:r w:rsidR="00D15E22" w:rsidRPr="00EA645F">
        <w:rPr>
          <w:rFonts w:ascii="Times New Roman" w:hAnsi="Times New Roman" w:cs="Times New Roman"/>
          <w:sz w:val="28"/>
          <w:szCs w:val="28"/>
        </w:rPr>
        <w:t xml:space="preserve">и </w:t>
      </w:r>
      <w:r w:rsidR="007B79AD" w:rsidRPr="00EA645F">
        <w:rPr>
          <w:rFonts w:ascii="Times New Roman" w:hAnsi="Times New Roman" w:cs="Times New Roman"/>
          <w:sz w:val="28"/>
          <w:szCs w:val="28"/>
        </w:rPr>
        <w:t xml:space="preserve">на </w:t>
      </w:r>
      <w:r w:rsidR="00D15E22" w:rsidRPr="00EA645F">
        <w:rPr>
          <w:rFonts w:ascii="Times New Roman" w:hAnsi="Times New Roman" w:cs="Times New Roman"/>
          <w:sz w:val="28"/>
          <w:szCs w:val="28"/>
        </w:rPr>
        <w:t>отдельную</w:t>
      </w:r>
      <w:r w:rsidR="00FE55CC" w:rsidRPr="00EA645F">
        <w:rPr>
          <w:rFonts w:ascii="Times New Roman" w:hAnsi="Times New Roman" w:cs="Times New Roman"/>
          <w:sz w:val="28"/>
          <w:szCs w:val="28"/>
        </w:rPr>
        <w:t xml:space="preserve"> дисциплину.</w:t>
      </w:r>
      <w:r w:rsidRPr="00EA6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271" w:rsidRPr="00EA645F" w:rsidRDefault="00247271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5F">
        <w:rPr>
          <w:rFonts w:ascii="Times New Roman" w:hAnsi="Times New Roman" w:cs="Times New Roman"/>
          <w:b/>
          <w:sz w:val="28"/>
          <w:szCs w:val="28"/>
        </w:rPr>
        <w:t>(слайд 0)</w:t>
      </w:r>
    </w:p>
    <w:p w:rsidR="00A24925" w:rsidRPr="00EA645F" w:rsidRDefault="00A24925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5F">
        <w:rPr>
          <w:rFonts w:ascii="Times New Roman" w:hAnsi="Times New Roman" w:cs="Times New Roman"/>
          <w:sz w:val="28"/>
          <w:szCs w:val="28"/>
        </w:rPr>
        <w:t>Приступая к разработке рабочей программы дисциплины в соответствии с ФГОС</w:t>
      </w:r>
      <w:r w:rsidR="0049184F" w:rsidRPr="00EA645F">
        <w:rPr>
          <w:rFonts w:ascii="Times New Roman" w:hAnsi="Times New Roman" w:cs="Times New Roman"/>
          <w:sz w:val="28"/>
          <w:szCs w:val="28"/>
        </w:rPr>
        <w:t xml:space="preserve"> </w:t>
      </w:r>
      <w:r w:rsidRPr="00EA645F">
        <w:rPr>
          <w:rFonts w:ascii="Times New Roman" w:hAnsi="Times New Roman" w:cs="Times New Roman"/>
          <w:sz w:val="28"/>
          <w:szCs w:val="28"/>
        </w:rPr>
        <w:t>3+ нужно учитывать следующее:</w:t>
      </w:r>
    </w:p>
    <w:p w:rsidR="00A24925" w:rsidRPr="00EA645F" w:rsidRDefault="00A24925" w:rsidP="00DF15D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45F">
        <w:rPr>
          <w:rFonts w:ascii="Times New Roman" w:hAnsi="Times New Roman" w:cs="Times New Roman"/>
          <w:sz w:val="28"/>
          <w:szCs w:val="28"/>
        </w:rPr>
        <w:t xml:space="preserve">В дисциплине модулем является логически завершенная часть учебного материала, которая заканчивается определенным видом контроля. Модуль совпадает с темой учебной дисциплины – однако, в отличие от темы, измеряется и оценивается в модуле все: задание, работа, посещение занятий, стартовый, промежуточный и итоговый уровень </w:t>
      </w:r>
      <w:proofErr w:type="gramStart"/>
      <w:r w:rsidRPr="00EA645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A645F">
        <w:rPr>
          <w:rFonts w:ascii="Times New Roman" w:hAnsi="Times New Roman" w:cs="Times New Roman"/>
          <w:sz w:val="28"/>
          <w:szCs w:val="28"/>
        </w:rPr>
        <w:t>.</w:t>
      </w:r>
    </w:p>
    <w:p w:rsidR="00FE55CC" w:rsidRPr="00EA645F" w:rsidRDefault="00FE55CC" w:rsidP="00DF15DD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EA645F">
        <w:rPr>
          <w:rFonts w:eastAsiaTheme="minorHAnsi"/>
          <w:sz w:val="28"/>
          <w:szCs w:val="28"/>
          <w:lang w:eastAsia="en-US"/>
        </w:rPr>
        <w:t>Три основных элемента вводимой системы обучения – кредиты, модули и компетенции выступают как тесно взаимосвязанные  компоненты единого целого</w:t>
      </w:r>
      <w:r w:rsidR="003744B9" w:rsidRPr="00EA645F">
        <w:rPr>
          <w:rFonts w:eastAsiaTheme="minorHAnsi"/>
          <w:sz w:val="28"/>
          <w:szCs w:val="28"/>
          <w:lang w:eastAsia="en-US"/>
        </w:rPr>
        <w:t>.</w:t>
      </w:r>
    </w:p>
    <w:p w:rsidR="007B79AD" w:rsidRPr="00EA645F" w:rsidRDefault="007B79AD" w:rsidP="00DF15DD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EA645F">
        <w:rPr>
          <w:rFonts w:eastAsiaTheme="minorHAnsi"/>
          <w:sz w:val="28"/>
          <w:szCs w:val="28"/>
          <w:lang w:eastAsia="en-US"/>
        </w:rPr>
        <w:t xml:space="preserve">Зачет по дисциплине и трудоемкость курсовых проектов (работ) входят в общую трудоемкость дисциплины в зачетных единицах. Один семестровый экзамен выражается 1 зачетной единицей - три дня подготовки и один день на экзамен. </w:t>
      </w:r>
    </w:p>
    <w:p w:rsidR="007B79AD" w:rsidRPr="00EA645F" w:rsidRDefault="00247271" w:rsidP="00DF15DD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EA645F">
        <w:rPr>
          <w:rFonts w:eastAsiaTheme="minorHAnsi"/>
          <w:sz w:val="28"/>
          <w:szCs w:val="28"/>
          <w:lang w:eastAsia="en-US"/>
        </w:rPr>
        <w:t>К</w:t>
      </w:r>
      <w:r w:rsidR="007B79AD" w:rsidRPr="00EA645F">
        <w:rPr>
          <w:rFonts w:eastAsiaTheme="minorHAnsi"/>
          <w:sz w:val="28"/>
          <w:szCs w:val="28"/>
          <w:lang w:eastAsia="en-US"/>
        </w:rPr>
        <w:t xml:space="preserve">оличество модулей дисциплины равно количеству кредитов (ЗЕ) </w:t>
      </w:r>
      <w:r w:rsidR="001753F3" w:rsidRPr="00EA645F">
        <w:rPr>
          <w:rFonts w:eastAsiaTheme="minorHAnsi"/>
          <w:sz w:val="28"/>
          <w:szCs w:val="28"/>
          <w:lang w:eastAsia="en-US"/>
        </w:rPr>
        <w:t>согласно</w:t>
      </w:r>
      <w:r w:rsidR="007B79AD" w:rsidRPr="00EA645F">
        <w:rPr>
          <w:rFonts w:eastAsiaTheme="minorHAnsi"/>
          <w:sz w:val="28"/>
          <w:szCs w:val="28"/>
          <w:lang w:eastAsia="en-US"/>
        </w:rPr>
        <w:t xml:space="preserve"> учебному плану.</w:t>
      </w:r>
    </w:p>
    <w:p w:rsidR="003744B9" w:rsidRPr="00EA645F" w:rsidRDefault="003744B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987" w:rsidRPr="00EA645F" w:rsidRDefault="009C1987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5F">
        <w:rPr>
          <w:rFonts w:ascii="Times New Roman" w:hAnsi="Times New Roman" w:cs="Times New Roman"/>
          <w:sz w:val="28"/>
          <w:szCs w:val="28"/>
        </w:rPr>
        <w:t>Структура рабочей программы изменилась не сильно, меняется ее суть в связи с модульно-</w:t>
      </w:r>
      <w:proofErr w:type="spellStart"/>
      <w:r w:rsidRPr="00EA645F">
        <w:rPr>
          <w:rFonts w:ascii="Times New Roman" w:hAnsi="Times New Roman" w:cs="Times New Roman"/>
          <w:sz w:val="28"/>
          <w:szCs w:val="28"/>
        </w:rPr>
        <w:t>компетентностным</w:t>
      </w:r>
      <w:proofErr w:type="spellEnd"/>
      <w:r w:rsidRPr="00EA645F">
        <w:rPr>
          <w:rFonts w:ascii="Times New Roman" w:hAnsi="Times New Roman" w:cs="Times New Roman"/>
          <w:sz w:val="28"/>
          <w:szCs w:val="28"/>
        </w:rPr>
        <w:t xml:space="preserve"> подходом.</w:t>
      </w:r>
    </w:p>
    <w:p w:rsidR="0049184F" w:rsidRPr="00EA645F" w:rsidRDefault="00FE55CC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5F">
        <w:rPr>
          <w:rFonts w:ascii="Times New Roman" w:hAnsi="Times New Roman" w:cs="Times New Roman"/>
          <w:sz w:val="28"/>
          <w:szCs w:val="28"/>
        </w:rPr>
        <w:t>Теперь непосредственно как это отра</w:t>
      </w:r>
      <w:r w:rsidR="009C1987" w:rsidRPr="00EA645F">
        <w:rPr>
          <w:rFonts w:ascii="Times New Roman" w:hAnsi="Times New Roman" w:cs="Times New Roman"/>
          <w:sz w:val="28"/>
          <w:szCs w:val="28"/>
        </w:rPr>
        <w:t>зилось</w:t>
      </w:r>
      <w:r w:rsidRPr="00EA645F">
        <w:rPr>
          <w:rFonts w:ascii="Times New Roman" w:hAnsi="Times New Roman" w:cs="Times New Roman"/>
          <w:sz w:val="28"/>
          <w:szCs w:val="28"/>
        </w:rPr>
        <w:t xml:space="preserve"> в </w:t>
      </w:r>
      <w:r w:rsidR="009C1987" w:rsidRPr="00EA645F">
        <w:rPr>
          <w:rFonts w:ascii="Times New Roman" w:hAnsi="Times New Roman" w:cs="Times New Roman"/>
          <w:sz w:val="28"/>
          <w:szCs w:val="28"/>
        </w:rPr>
        <w:t xml:space="preserve">новой рабочей программе дисциплины. Рассмотрим ее </w:t>
      </w:r>
      <w:r w:rsidRPr="00EA645F">
        <w:rPr>
          <w:rFonts w:ascii="Times New Roman" w:hAnsi="Times New Roman" w:cs="Times New Roman"/>
          <w:sz w:val="28"/>
          <w:szCs w:val="28"/>
        </w:rPr>
        <w:t>электронн</w:t>
      </w:r>
      <w:r w:rsidR="009C1987" w:rsidRPr="00EA645F">
        <w:rPr>
          <w:rFonts w:ascii="Times New Roman" w:hAnsi="Times New Roman" w:cs="Times New Roman"/>
          <w:sz w:val="28"/>
          <w:szCs w:val="28"/>
        </w:rPr>
        <w:t>ый</w:t>
      </w:r>
      <w:r w:rsidRPr="00EA645F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9C1987" w:rsidRPr="00EA645F">
        <w:rPr>
          <w:rFonts w:ascii="Times New Roman" w:hAnsi="Times New Roman" w:cs="Times New Roman"/>
          <w:sz w:val="28"/>
          <w:szCs w:val="28"/>
        </w:rPr>
        <w:t xml:space="preserve"> в программе «ПЛАНЫ».</w:t>
      </w:r>
    </w:p>
    <w:p w:rsidR="001342D1" w:rsidRPr="00EA645F" w:rsidRDefault="001342D1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5F">
        <w:rPr>
          <w:rFonts w:ascii="Times New Roman" w:hAnsi="Times New Roman" w:cs="Times New Roman"/>
          <w:b/>
          <w:sz w:val="28"/>
          <w:szCs w:val="28"/>
        </w:rPr>
        <w:t>(слайд 1): Титул</w:t>
      </w:r>
    </w:p>
    <w:p w:rsidR="001342D1" w:rsidRPr="00EA645F" w:rsidRDefault="001342D1" w:rsidP="00DF15DD">
      <w:p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645F">
        <w:rPr>
          <w:rFonts w:ascii="Times New Roman" w:hAnsi="Times New Roman" w:cs="Times New Roman"/>
          <w:sz w:val="28"/>
          <w:szCs w:val="28"/>
        </w:rPr>
        <w:t>Данные в полях: «Название дисциплины», «Кафедра», «Код специальности», «Учебный план с шифром направления», а также трудоемкость в зачетных единицах автоматически берутся из учебного плана.</w:t>
      </w:r>
    </w:p>
    <w:p w:rsidR="001342D1" w:rsidRPr="00EA645F" w:rsidRDefault="001342D1" w:rsidP="00DF15DD">
      <w:p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645F">
        <w:rPr>
          <w:rFonts w:ascii="Times New Roman" w:hAnsi="Times New Roman" w:cs="Times New Roman"/>
          <w:sz w:val="28"/>
          <w:szCs w:val="28"/>
        </w:rPr>
        <w:t xml:space="preserve">Остальные поля заполняются разработчиком рабочей программы дисциплины. </w:t>
      </w:r>
    </w:p>
    <w:p w:rsidR="001342D1" w:rsidRPr="00EA645F" w:rsidRDefault="001342D1" w:rsidP="00DF15DD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A645F">
        <w:rPr>
          <w:rFonts w:ascii="Times New Roman" w:hAnsi="Times New Roman" w:cs="Times New Roman"/>
          <w:b/>
          <w:sz w:val="28"/>
          <w:szCs w:val="28"/>
        </w:rPr>
        <w:t xml:space="preserve"> (слайд 2): </w:t>
      </w:r>
    </w:p>
    <w:p w:rsidR="001342D1" w:rsidRPr="00EA645F" w:rsidRDefault="001342D1" w:rsidP="00DF15DD">
      <w:pPr>
        <w:spacing w:after="0" w:line="240" w:lineRule="auto"/>
        <w:ind w:left="720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645F">
        <w:rPr>
          <w:rFonts w:ascii="Times New Roman" w:hAnsi="Times New Roman" w:cs="Times New Roman"/>
          <w:sz w:val="28"/>
          <w:szCs w:val="28"/>
        </w:rPr>
        <w:t xml:space="preserve">«Цели освоения дисциплины», Требования к предварительной подготовке обучающегося» и «Дисциплины и практики, для которых освоения данной дисциплины (модуля) необходимо как </w:t>
      </w:r>
      <w:proofErr w:type="gramStart"/>
      <w:r w:rsidRPr="00EA645F">
        <w:rPr>
          <w:rFonts w:ascii="Times New Roman" w:hAnsi="Times New Roman" w:cs="Times New Roman"/>
          <w:sz w:val="28"/>
          <w:szCs w:val="28"/>
        </w:rPr>
        <w:t>предшествующее</w:t>
      </w:r>
      <w:proofErr w:type="gramEnd"/>
      <w:r w:rsidRPr="00EA645F">
        <w:rPr>
          <w:rFonts w:ascii="Times New Roman" w:hAnsi="Times New Roman" w:cs="Times New Roman"/>
          <w:sz w:val="28"/>
          <w:szCs w:val="28"/>
        </w:rPr>
        <w:t>» также заполняются разработчиком программы.</w:t>
      </w:r>
      <w:r w:rsidRPr="00EA64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7052E" w:rsidRPr="00EA645F" w:rsidRDefault="001342D1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5F">
        <w:rPr>
          <w:rFonts w:ascii="Times New Roman" w:hAnsi="Times New Roman" w:cs="Times New Roman"/>
          <w:b/>
          <w:sz w:val="28"/>
          <w:szCs w:val="28"/>
        </w:rPr>
        <w:t>(слайд 3)</w:t>
      </w:r>
      <w:r w:rsidR="00A57883" w:rsidRPr="00EA645F">
        <w:rPr>
          <w:rFonts w:ascii="Times New Roman" w:hAnsi="Times New Roman" w:cs="Times New Roman"/>
          <w:b/>
          <w:sz w:val="28"/>
          <w:szCs w:val="28"/>
        </w:rPr>
        <w:t xml:space="preserve"> Компетенции</w:t>
      </w:r>
      <w:r w:rsidRPr="00EA645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9184F" w:rsidRPr="00EA645F" w:rsidRDefault="001342D1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45F">
        <w:rPr>
          <w:rFonts w:ascii="Times New Roman" w:hAnsi="Times New Roman" w:cs="Times New Roman"/>
          <w:sz w:val="28"/>
          <w:szCs w:val="28"/>
        </w:rPr>
        <w:t>Компетенции обучающегося, формирующиеся в результате освоения дисциплины,  берутся из учебного плана автоматически.</w:t>
      </w:r>
      <w:r w:rsidR="0067052E" w:rsidRPr="00EA64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86EEA" w:rsidRPr="00EA645F" w:rsidRDefault="00286EEA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5F">
        <w:rPr>
          <w:rFonts w:ascii="Times New Roman" w:hAnsi="Times New Roman" w:cs="Times New Roman"/>
          <w:sz w:val="28"/>
          <w:szCs w:val="28"/>
        </w:rPr>
        <w:t>Дисциплина как модуль имеет «входные требования» в виде набора необходимых для его освоения компетенций (знаний</w:t>
      </w:r>
      <w:r w:rsidR="001A1263" w:rsidRPr="00EA645F">
        <w:rPr>
          <w:rFonts w:ascii="Times New Roman" w:hAnsi="Times New Roman" w:cs="Times New Roman"/>
          <w:sz w:val="28"/>
          <w:szCs w:val="28"/>
        </w:rPr>
        <w:t>,</w:t>
      </w:r>
      <w:r w:rsidRPr="00EA645F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F259C9" w:rsidRPr="00EA645F">
        <w:rPr>
          <w:rFonts w:ascii="Times New Roman" w:hAnsi="Times New Roman" w:cs="Times New Roman"/>
          <w:sz w:val="28"/>
          <w:szCs w:val="28"/>
        </w:rPr>
        <w:t xml:space="preserve"> и навыков</w:t>
      </w:r>
      <w:r w:rsidR="001A1263" w:rsidRPr="00EA645F">
        <w:rPr>
          <w:rFonts w:ascii="Times New Roman" w:hAnsi="Times New Roman" w:cs="Times New Roman"/>
          <w:sz w:val="28"/>
          <w:szCs w:val="28"/>
        </w:rPr>
        <w:t>).</w:t>
      </w:r>
      <w:r w:rsidR="0049184F" w:rsidRPr="00EA645F">
        <w:rPr>
          <w:rFonts w:ascii="Times New Roman" w:hAnsi="Times New Roman" w:cs="Times New Roman"/>
          <w:sz w:val="28"/>
          <w:szCs w:val="28"/>
        </w:rPr>
        <w:t xml:space="preserve"> </w:t>
      </w:r>
      <w:r w:rsidR="0067052E" w:rsidRPr="00EA645F">
        <w:rPr>
          <w:rFonts w:ascii="Times New Roman" w:hAnsi="Times New Roman" w:cs="Times New Roman"/>
          <w:sz w:val="28"/>
          <w:szCs w:val="28"/>
        </w:rPr>
        <w:t xml:space="preserve">Преподавателю </w:t>
      </w:r>
      <w:r w:rsidRPr="00EA645F">
        <w:rPr>
          <w:rFonts w:ascii="Times New Roman" w:hAnsi="Times New Roman" w:cs="Times New Roman"/>
          <w:sz w:val="28"/>
          <w:szCs w:val="28"/>
        </w:rPr>
        <w:t>необходимо о</w:t>
      </w:r>
      <w:r w:rsidR="001155A8" w:rsidRPr="00EA645F">
        <w:rPr>
          <w:rFonts w:ascii="Times New Roman" w:hAnsi="Times New Roman" w:cs="Times New Roman"/>
          <w:sz w:val="28"/>
          <w:szCs w:val="28"/>
        </w:rPr>
        <w:t xml:space="preserve">писать данные компетенции по </w:t>
      </w:r>
      <w:r w:rsidRPr="00EA645F">
        <w:rPr>
          <w:rFonts w:ascii="Times New Roman" w:hAnsi="Times New Roman" w:cs="Times New Roman"/>
          <w:sz w:val="28"/>
          <w:szCs w:val="28"/>
        </w:rPr>
        <w:t>уровням освоения (или этапам)</w:t>
      </w:r>
      <w:r w:rsidR="001155A8" w:rsidRPr="00EA645F">
        <w:rPr>
          <w:rFonts w:ascii="Times New Roman" w:hAnsi="Times New Roman" w:cs="Times New Roman"/>
          <w:sz w:val="28"/>
          <w:szCs w:val="28"/>
        </w:rPr>
        <w:t>.</w:t>
      </w:r>
      <w:r w:rsidR="00C202A9" w:rsidRPr="00EA645F">
        <w:rPr>
          <w:rFonts w:ascii="Times New Roman" w:hAnsi="Times New Roman" w:cs="Times New Roman"/>
          <w:sz w:val="28"/>
          <w:szCs w:val="28"/>
        </w:rPr>
        <w:t xml:space="preserve"> Мы рекомендуем это делать силами команды преподавателей кафедры,  прорабатывая каждую заявленную в дисциплине компетенцию.</w:t>
      </w:r>
    </w:p>
    <w:p w:rsidR="00A57883" w:rsidRPr="00EA645F" w:rsidRDefault="00A57883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5F">
        <w:rPr>
          <w:rFonts w:ascii="Times New Roman" w:hAnsi="Times New Roman" w:cs="Times New Roman"/>
          <w:b/>
          <w:sz w:val="28"/>
          <w:szCs w:val="28"/>
        </w:rPr>
        <w:t xml:space="preserve">(слайд 4) Содержание: </w:t>
      </w:r>
    </w:p>
    <w:p w:rsidR="00756845" w:rsidRPr="00EA645F" w:rsidRDefault="00756845" w:rsidP="00DF15DD">
      <w:pPr>
        <w:pStyle w:val="a3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EA645F">
        <w:rPr>
          <w:rFonts w:eastAsiaTheme="minorHAnsi"/>
          <w:sz w:val="28"/>
          <w:szCs w:val="28"/>
          <w:lang w:eastAsia="en-US"/>
        </w:rPr>
        <w:lastRenderedPageBreak/>
        <w:t>Для каждого модуля (раздела) определяются:</w:t>
      </w:r>
    </w:p>
    <w:p w:rsidR="00756845" w:rsidRPr="00EA645F" w:rsidRDefault="00756845" w:rsidP="00DF15DD">
      <w:pPr>
        <w:pStyle w:val="a3"/>
        <w:spacing w:before="0" w:beforeAutospacing="0" w:after="0" w:afterAutospacing="0"/>
        <w:ind w:left="709"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EA645F">
        <w:rPr>
          <w:rFonts w:eastAsiaTheme="minorEastAsia"/>
          <w:b/>
          <w:sz w:val="28"/>
          <w:szCs w:val="28"/>
        </w:rPr>
        <w:t>- Название.</w:t>
      </w:r>
      <w:r w:rsidRPr="00EA645F">
        <w:rPr>
          <w:rFonts w:eastAsiaTheme="minorEastAsia"/>
          <w:sz w:val="28"/>
          <w:szCs w:val="28"/>
        </w:rPr>
        <w:t xml:space="preserve"> Оно должно отражать назначение или содержание модуля. К выбору названия нужно подходить осторожно, так как ни одно название не должно повторятся.</w:t>
      </w:r>
    </w:p>
    <w:p w:rsidR="00756845" w:rsidRPr="00EA645F" w:rsidRDefault="00756845" w:rsidP="00DF15DD">
      <w:pPr>
        <w:pStyle w:val="a3"/>
        <w:spacing w:before="0" w:beforeAutospacing="0" w:after="0" w:afterAutospacing="0"/>
        <w:ind w:left="709"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EA645F">
        <w:rPr>
          <w:rFonts w:eastAsiaTheme="minorEastAsia"/>
          <w:b/>
          <w:sz w:val="28"/>
          <w:szCs w:val="28"/>
        </w:rPr>
        <w:t>- Виды занятий по изучению учебного материала модуля.</w:t>
      </w:r>
      <w:r w:rsidRPr="00EA645F">
        <w:rPr>
          <w:rFonts w:eastAsiaTheme="minorEastAsia"/>
          <w:sz w:val="28"/>
          <w:szCs w:val="28"/>
        </w:rPr>
        <w:t xml:space="preserve"> Лекции, практические, семинарские занятия, лабораторные работы и т.д.</w:t>
      </w:r>
    </w:p>
    <w:p w:rsidR="001342D1" w:rsidRPr="00EA645F" w:rsidRDefault="00756845" w:rsidP="00DF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45F">
        <w:rPr>
          <w:rFonts w:ascii="Times New Roman" w:hAnsi="Times New Roman" w:cs="Times New Roman"/>
          <w:sz w:val="28"/>
          <w:szCs w:val="28"/>
        </w:rPr>
        <w:t>Распределение часов дисциплины по семестрам и видам занятий должно полностью соответствовать часам, указанным в учебном плане.</w:t>
      </w:r>
    </w:p>
    <w:p w:rsidR="00F259C9" w:rsidRPr="00EA645F" w:rsidRDefault="00F259C9" w:rsidP="00DF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45F">
        <w:rPr>
          <w:rFonts w:ascii="Times New Roman" w:hAnsi="Times New Roman" w:cs="Times New Roman"/>
          <w:sz w:val="28"/>
          <w:szCs w:val="28"/>
        </w:rPr>
        <w:t>Дополнительная литература и электронные ресурсы выбираются из каталога, который создается разработчиками РПД.</w:t>
      </w:r>
    </w:p>
    <w:p w:rsidR="00E14682" w:rsidRPr="00EA645F" w:rsidRDefault="00E14682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5F">
        <w:rPr>
          <w:rFonts w:ascii="Times New Roman" w:hAnsi="Times New Roman" w:cs="Times New Roman"/>
          <w:sz w:val="28"/>
          <w:szCs w:val="28"/>
        </w:rPr>
        <w:t xml:space="preserve">При </w:t>
      </w:r>
      <w:r w:rsidR="003744B9" w:rsidRPr="00EA645F">
        <w:rPr>
          <w:rFonts w:ascii="Times New Roman" w:hAnsi="Times New Roman" w:cs="Times New Roman"/>
          <w:sz w:val="28"/>
          <w:szCs w:val="28"/>
        </w:rPr>
        <w:t xml:space="preserve">заполнении листа </w:t>
      </w:r>
      <w:r w:rsidRPr="00EA645F">
        <w:rPr>
          <w:rFonts w:ascii="Times New Roman" w:hAnsi="Times New Roman" w:cs="Times New Roman"/>
          <w:sz w:val="28"/>
          <w:szCs w:val="28"/>
        </w:rPr>
        <w:t>«</w:t>
      </w:r>
      <w:r w:rsidR="003744B9" w:rsidRPr="00EA645F">
        <w:rPr>
          <w:rFonts w:ascii="Times New Roman" w:hAnsi="Times New Roman" w:cs="Times New Roman"/>
          <w:sz w:val="28"/>
          <w:szCs w:val="28"/>
        </w:rPr>
        <w:t>содержание</w:t>
      </w:r>
      <w:r w:rsidRPr="00EA645F">
        <w:rPr>
          <w:rFonts w:ascii="Times New Roman" w:hAnsi="Times New Roman" w:cs="Times New Roman"/>
          <w:sz w:val="28"/>
          <w:szCs w:val="28"/>
        </w:rPr>
        <w:t>»</w:t>
      </w:r>
      <w:r w:rsidR="003744B9" w:rsidRPr="00EA645F">
        <w:rPr>
          <w:rFonts w:ascii="Times New Roman" w:hAnsi="Times New Roman" w:cs="Times New Roman"/>
          <w:sz w:val="28"/>
          <w:szCs w:val="28"/>
        </w:rPr>
        <w:t xml:space="preserve"> в столбце компетенции </w:t>
      </w:r>
      <w:r w:rsidR="009C1987" w:rsidRPr="00EA645F">
        <w:rPr>
          <w:rFonts w:ascii="Times New Roman" w:hAnsi="Times New Roman" w:cs="Times New Roman"/>
          <w:sz w:val="28"/>
          <w:szCs w:val="28"/>
        </w:rPr>
        <w:t xml:space="preserve">их </w:t>
      </w:r>
      <w:r w:rsidR="003744B9" w:rsidRPr="00EA645F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9C1987" w:rsidRPr="00EA645F">
        <w:rPr>
          <w:rFonts w:ascii="Times New Roman" w:hAnsi="Times New Roman" w:cs="Times New Roman"/>
          <w:sz w:val="28"/>
          <w:szCs w:val="28"/>
        </w:rPr>
        <w:t xml:space="preserve">должен осуществляться </w:t>
      </w:r>
      <w:r w:rsidR="003744B9" w:rsidRPr="00EA645F">
        <w:rPr>
          <w:rFonts w:ascii="Times New Roman" w:hAnsi="Times New Roman" w:cs="Times New Roman"/>
          <w:sz w:val="28"/>
          <w:szCs w:val="28"/>
        </w:rPr>
        <w:t>следующим образом</w:t>
      </w:r>
      <w:r w:rsidRPr="00EA645F">
        <w:rPr>
          <w:rFonts w:ascii="Times New Roman" w:hAnsi="Times New Roman" w:cs="Times New Roman"/>
          <w:sz w:val="28"/>
          <w:szCs w:val="28"/>
        </w:rPr>
        <w:t>:</w:t>
      </w:r>
      <w:r w:rsidR="003744B9" w:rsidRPr="00EA6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5CC" w:rsidRPr="00EA645F" w:rsidRDefault="0049184F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5F">
        <w:rPr>
          <w:rFonts w:ascii="Times New Roman" w:hAnsi="Times New Roman" w:cs="Times New Roman"/>
          <w:sz w:val="28"/>
          <w:szCs w:val="28"/>
        </w:rPr>
        <w:t xml:space="preserve">Для </w:t>
      </w:r>
      <w:r w:rsidR="003744B9" w:rsidRPr="00EA645F">
        <w:rPr>
          <w:rFonts w:ascii="Times New Roman" w:hAnsi="Times New Roman" w:cs="Times New Roman"/>
          <w:sz w:val="28"/>
          <w:szCs w:val="28"/>
        </w:rPr>
        <w:t>лекци</w:t>
      </w:r>
      <w:r w:rsidRPr="00EA645F">
        <w:rPr>
          <w:rFonts w:ascii="Times New Roman" w:hAnsi="Times New Roman" w:cs="Times New Roman"/>
          <w:sz w:val="28"/>
          <w:szCs w:val="28"/>
        </w:rPr>
        <w:t>й</w:t>
      </w:r>
      <w:r w:rsidR="003744B9" w:rsidRPr="00EA645F">
        <w:rPr>
          <w:rFonts w:ascii="Times New Roman" w:hAnsi="Times New Roman" w:cs="Times New Roman"/>
          <w:sz w:val="28"/>
          <w:szCs w:val="28"/>
        </w:rPr>
        <w:t xml:space="preserve"> – (</w:t>
      </w:r>
      <w:r w:rsidR="00E14682" w:rsidRPr="00EA645F">
        <w:rPr>
          <w:rFonts w:ascii="Times New Roman" w:hAnsi="Times New Roman" w:cs="Times New Roman"/>
          <w:sz w:val="28"/>
          <w:szCs w:val="28"/>
        </w:rPr>
        <w:t xml:space="preserve">компетенции, отражающие способность знать </w:t>
      </w:r>
      <w:r w:rsidR="003744B9" w:rsidRPr="00EA645F">
        <w:rPr>
          <w:rFonts w:ascii="Times New Roman" w:hAnsi="Times New Roman" w:cs="Times New Roman"/>
          <w:sz w:val="28"/>
          <w:szCs w:val="28"/>
        </w:rPr>
        <w:t xml:space="preserve"> и понима</w:t>
      </w:r>
      <w:r w:rsidR="00E14682" w:rsidRPr="00EA645F">
        <w:rPr>
          <w:rFonts w:ascii="Times New Roman" w:hAnsi="Times New Roman" w:cs="Times New Roman"/>
          <w:sz w:val="28"/>
          <w:szCs w:val="28"/>
        </w:rPr>
        <w:t>ть</w:t>
      </w:r>
      <w:r w:rsidR="003744B9" w:rsidRPr="00EA645F">
        <w:rPr>
          <w:rFonts w:ascii="Times New Roman" w:hAnsi="Times New Roman" w:cs="Times New Roman"/>
          <w:sz w:val="28"/>
          <w:szCs w:val="28"/>
        </w:rPr>
        <w:t>)</w:t>
      </w:r>
      <w:r w:rsidR="001A1263" w:rsidRPr="00EA645F">
        <w:rPr>
          <w:rFonts w:ascii="Times New Roman" w:hAnsi="Times New Roman" w:cs="Times New Roman"/>
          <w:sz w:val="28"/>
          <w:szCs w:val="28"/>
        </w:rPr>
        <w:t xml:space="preserve"> теоретическое знание академической области</w:t>
      </w:r>
    </w:p>
    <w:p w:rsidR="003744B9" w:rsidRPr="00EA645F" w:rsidRDefault="0049184F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5F">
        <w:rPr>
          <w:rFonts w:ascii="Times New Roman" w:hAnsi="Times New Roman" w:cs="Times New Roman"/>
          <w:sz w:val="28"/>
          <w:szCs w:val="28"/>
        </w:rPr>
        <w:t>Для с</w:t>
      </w:r>
      <w:r w:rsidR="003744B9" w:rsidRPr="00EA645F">
        <w:rPr>
          <w:rFonts w:ascii="Times New Roman" w:hAnsi="Times New Roman" w:cs="Times New Roman"/>
          <w:sz w:val="28"/>
          <w:szCs w:val="28"/>
        </w:rPr>
        <w:t>еминар</w:t>
      </w:r>
      <w:r w:rsidRPr="00EA645F">
        <w:rPr>
          <w:rFonts w:ascii="Times New Roman" w:hAnsi="Times New Roman" w:cs="Times New Roman"/>
          <w:sz w:val="28"/>
          <w:szCs w:val="28"/>
        </w:rPr>
        <w:t>ских</w:t>
      </w:r>
      <w:r w:rsidR="003744B9" w:rsidRPr="00EA645F">
        <w:rPr>
          <w:rFonts w:ascii="Times New Roman" w:hAnsi="Times New Roman" w:cs="Times New Roman"/>
          <w:sz w:val="28"/>
          <w:szCs w:val="28"/>
        </w:rPr>
        <w:t>, практи</w:t>
      </w:r>
      <w:r w:rsidRPr="00EA645F">
        <w:rPr>
          <w:rFonts w:ascii="Times New Roman" w:hAnsi="Times New Roman" w:cs="Times New Roman"/>
          <w:sz w:val="28"/>
          <w:szCs w:val="28"/>
        </w:rPr>
        <w:t>ческих</w:t>
      </w:r>
      <w:r w:rsidR="003744B9" w:rsidRPr="00EA645F">
        <w:rPr>
          <w:rFonts w:ascii="Times New Roman" w:hAnsi="Times New Roman" w:cs="Times New Roman"/>
          <w:sz w:val="28"/>
          <w:szCs w:val="28"/>
        </w:rPr>
        <w:t xml:space="preserve">, </w:t>
      </w:r>
      <w:r w:rsidRPr="00EA645F">
        <w:rPr>
          <w:rFonts w:ascii="Times New Roman" w:hAnsi="Times New Roman" w:cs="Times New Roman"/>
          <w:sz w:val="28"/>
          <w:szCs w:val="28"/>
        </w:rPr>
        <w:t>самостоятельных занятий</w:t>
      </w:r>
      <w:r w:rsidR="003744B9" w:rsidRPr="00EA645F">
        <w:rPr>
          <w:rFonts w:ascii="Times New Roman" w:hAnsi="Times New Roman" w:cs="Times New Roman"/>
          <w:sz w:val="28"/>
          <w:szCs w:val="28"/>
        </w:rPr>
        <w:t xml:space="preserve"> –</w:t>
      </w:r>
      <w:r w:rsidR="001A1263" w:rsidRPr="00EA645F">
        <w:rPr>
          <w:rFonts w:ascii="Times New Roman" w:hAnsi="Times New Roman" w:cs="Times New Roman"/>
          <w:sz w:val="28"/>
          <w:szCs w:val="28"/>
        </w:rPr>
        <w:t xml:space="preserve"> </w:t>
      </w:r>
      <w:r w:rsidR="003744B9" w:rsidRPr="00EA645F">
        <w:rPr>
          <w:rFonts w:ascii="Times New Roman" w:hAnsi="Times New Roman" w:cs="Times New Roman"/>
          <w:sz w:val="28"/>
          <w:szCs w:val="28"/>
        </w:rPr>
        <w:t>(</w:t>
      </w:r>
      <w:r w:rsidR="001A1263" w:rsidRPr="00EA645F">
        <w:rPr>
          <w:rFonts w:ascii="Times New Roman" w:hAnsi="Times New Roman" w:cs="Times New Roman"/>
          <w:sz w:val="28"/>
          <w:szCs w:val="28"/>
        </w:rPr>
        <w:t xml:space="preserve">компетенции, отражающие </w:t>
      </w:r>
      <w:r w:rsidR="003744B9" w:rsidRPr="00EA645F">
        <w:rPr>
          <w:rFonts w:ascii="Times New Roman" w:hAnsi="Times New Roman" w:cs="Times New Roman"/>
          <w:sz w:val="28"/>
          <w:szCs w:val="28"/>
        </w:rPr>
        <w:t>знание как действовать и как быть)</w:t>
      </w:r>
      <w:r w:rsidR="001A1263" w:rsidRPr="00EA645F">
        <w:rPr>
          <w:rFonts w:ascii="Times New Roman" w:hAnsi="Times New Roman" w:cs="Times New Roman"/>
          <w:sz w:val="28"/>
          <w:szCs w:val="28"/>
        </w:rPr>
        <w:t xml:space="preserve"> практическое и оперативное применение знаний к конкретным ситуациям</w:t>
      </w:r>
    </w:p>
    <w:p w:rsidR="00E14682" w:rsidRPr="00EA645F" w:rsidRDefault="00F259C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5F">
        <w:rPr>
          <w:rFonts w:ascii="Times New Roman" w:hAnsi="Times New Roman" w:cs="Times New Roman"/>
          <w:b/>
          <w:sz w:val="28"/>
          <w:szCs w:val="28"/>
        </w:rPr>
        <w:t>(слайд 5)</w:t>
      </w:r>
      <w:r w:rsidRPr="00EA645F">
        <w:rPr>
          <w:rFonts w:ascii="Times New Roman" w:hAnsi="Times New Roman" w:cs="Times New Roman"/>
          <w:sz w:val="28"/>
          <w:szCs w:val="28"/>
        </w:rPr>
        <w:t xml:space="preserve"> Описываем образовательные технологии, используемые для проведения занятий по дисциплине.</w:t>
      </w:r>
    </w:p>
    <w:p w:rsidR="00F259C9" w:rsidRPr="00EA645F" w:rsidRDefault="00F259C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5F">
        <w:rPr>
          <w:rFonts w:ascii="Times New Roman" w:hAnsi="Times New Roman" w:cs="Times New Roman"/>
          <w:b/>
          <w:sz w:val="28"/>
          <w:szCs w:val="28"/>
        </w:rPr>
        <w:t>(слайд 6</w:t>
      </w:r>
      <w:r w:rsidRPr="00EA645F">
        <w:rPr>
          <w:rFonts w:ascii="Times New Roman" w:hAnsi="Times New Roman" w:cs="Times New Roman"/>
          <w:sz w:val="28"/>
          <w:szCs w:val="28"/>
        </w:rPr>
        <w:t>) Оценочные средства:</w:t>
      </w:r>
    </w:p>
    <w:p w:rsidR="00286EEA" w:rsidRPr="00EA645F" w:rsidRDefault="001155A8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5F">
        <w:rPr>
          <w:rFonts w:ascii="Times New Roman" w:hAnsi="Times New Roman" w:cs="Times New Roman"/>
          <w:sz w:val="28"/>
          <w:szCs w:val="28"/>
        </w:rPr>
        <w:t>Для каждого результата обучения</w:t>
      </w:r>
      <w:r w:rsidR="00F259C9" w:rsidRPr="00EA64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59C9" w:rsidRPr="00EA645F">
        <w:rPr>
          <w:rFonts w:ascii="Times New Roman" w:hAnsi="Times New Roman" w:cs="Times New Roman"/>
          <w:sz w:val="28"/>
          <w:szCs w:val="28"/>
        </w:rPr>
        <w:t>согласно уровней</w:t>
      </w:r>
      <w:proofErr w:type="gramEnd"/>
      <w:r w:rsidR="00F259C9" w:rsidRPr="00EA645F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FB101E" w:rsidRPr="00EA645F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F259C9" w:rsidRPr="00EA645F">
        <w:rPr>
          <w:rFonts w:ascii="Times New Roman" w:hAnsi="Times New Roman" w:cs="Times New Roman"/>
          <w:sz w:val="28"/>
          <w:szCs w:val="28"/>
        </w:rPr>
        <w:t>необходимо сформулировать п</w:t>
      </w:r>
      <w:r w:rsidRPr="00EA645F">
        <w:rPr>
          <w:rFonts w:ascii="Times New Roman" w:hAnsi="Times New Roman" w:cs="Times New Roman"/>
          <w:sz w:val="28"/>
          <w:szCs w:val="28"/>
        </w:rPr>
        <w:t xml:space="preserve">оказатели, показывающие успешность достижения </w:t>
      </w:r>
      <w:r w:rsidR="00FB101E" w:rsidRPr="00EA645F">
        <w:rPr>
          <w:rFonts w:ascii="Times New Roman" w:hAnsi="Times New Roman" w:cs="Times New Roman"/>
          <w:sz w:val="28"/>
          <w:szCs w:val="28"/>
        </w:rPr>
        <w:t xml:space="preserve">студентом </w:t>
      </w:r>
      <w:r w:rsidRPr="00EA645F">
        <w:rPr>
          <w:rFonts w:ascii="Times New Roman" w:hAnsi="Times New Roman" w:cs="Times New Roman"/>
          <w:sz w:val="28"/>
          <w:szCs w:val="28"/>
        </w:rPr>
        <w:t>данного результата обучения</w:t>
      </w:r>
      <w:r w:rsidR="00F259C9" w:rsidRPr="00EA645F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Pr="00EA645F">
        <w:rPr>
          <w:rFonts w:ascii="Times New Roman" w:hAnsi="Times New Roman" w:cs="Times New Roman"/>
          <w:sz w:val="28"/>
          <w:szCs w:val="28"/>
        </w:rPr>
        <w:t xml:space="preserve"> </w:t>
      </w:r>
      <w:r w:rsidR="00F259C9" w:rsidRPr="00EA645F">
        <w:rPr>
          <w:rFonts w:ascii="Times New Roman" w:hAnsi="Times New Roman" w:cs="Times New Roman"/>
          <w:sz w:val="28"/>
          <w:szCs w:val="28"/>
        </w:rPr>
        <w:t xml:space="preserve">сформированный фонд оценочных средств </w:t>
      </w:r>
      <w:r w:rsidR="00744826" w:rsidRPr="00EA645F">
        <w:rPr>
          <w:rFonts w:ascii="Times New Roman" w:hAnsi="Times New Roman" w:cs="Times New Roman"/>
          <w:sz w:val="28"/>
          <w:szCs w:val="28"/>
        </w:rPr>
        <w:t xml:space="preserve"> должен </w:t>
      </w:r>
      <w:proofErr w:type="gramStart"/>
      <w:r w:rsidRPr="00EA645F">
        <w:rPr>
          <w:rFonts w:ascii="Times New Roman" w:hAnsi="Times New Roman" w:cs="Times New Roman"/>
          <w:sz w:val="28"/>
          <w:szCs w:val="28"/>
        </w:rPr>
        <w:t>помо</w:t>
      </w:r>
      <w:r w:rsidR="00744826" w:rsidRPr="00EA645F">
        <w:rPr>
          <w:rFonts w:ascii="Times New Roman" w:hAnsi="Times New Roman" w:cs="Times New Roman"/>
          <w:sz w:val="28"/>
          <w:szCs w:val="28"/>
        </w:rPr>
        <w:t>гать</w:t>
      </w:r>
      <w:r w:rsidRPr="00EA645F">
        <w:rPr>
          <w:rFonts w:ascii="Times New Roman" w:hAnsi="Times New Roman" w:cs="Times New Roman"/>
          <w:sz w:val="28"/>
          <w:szCs w:val="28"/>
        </w:rPr>
        <w:t xml:space="preserve"> </w:t>
      </w:r>
      <w:r w:rsidR="00077D91" w:rsidRPr="00EA645F">
        <w:rPr>
          <w:rFonts w:ascii="Times New Roman" w:hAnsi="Times New Roman" w:cs="Times New Roman"/>
          <w:sz w:val="28"/>
          <w:szCs w:val="28"/>
        </w:rPr>
        <w:t>преподавателю</w:t>
      </w:r>
      <w:r w:rsidRPr="00EA645F">
        <w:rPr>
          <w:rFonts w:ascii="Times New Roman" w:hAnsi="Times New Roman" w:cs="Times New Roman"/>
          <w:sz w:val="28"/>
          <w:szCs w:val="28"/>
        </w:rPr>
        <w:t xml:space="preserve"> в дальнейшем создать</w:t>
      </w:r>
      <w:proofErr w:type="gramEnd"/>
      <w:r w:rsidRPr="00EA645F">
        <w:rPr>
          <w:rFonts w:ascii="Times New Roman" w:hAnsi="Times New Roman" w:cs="Times New Roman"/>
          <w:sz w:val="28"/>
          <w:szCs w:val="28"/>
        </w:rPr>
        <w:t xml:space="preserve"> прозрачную систему оценивания успеваемости </w:t>
      </w:r>
      <w:r w:rsidR="00FB101E" w:rsidRPr="00EA645F">
        <w:rPr>
          <w:rFonts w:ascii="Times New Roman" w:hAnsi="Times New Roman" w:cs="Times New Roman"/>
          <w:sz w:val="28"/>
          <w:szCs w:val="28"/>
        </w:rPr>
        <w:t>студента</w:t>
      </w:r>
      <w:r w:rsidRPr="00EA645F">
        <w:rPr>
          <w:rFonts w:ascii="Times New Roman" w:hAnsi="Times New Roman" w:cs="Times New Roman"/>
          <w:sz w:val="28"/>
          <w:szCs w:val="28"/>
        </w:rPr>
        <w:t xml:space="preserve"> и достигнутого им уровня развития компетенций</w:t>
      </w:r>
      <w:r w:rsidR="00744826" w:rsidRPr="00EA645F">
        <w:rPr>
          <w:rFonts w:ascii="Times New Roman" w:hAnsi="Times New Roman" w:cs="Times New Roman"/>
          <w:sz w:val="28"/>
          <w:szCs w:val="28"/>
        </w:rPr>
        <w:t>.</w:t>
      </w:r>
      <w:r w:rsidR="0049184F" w:rsidRPr="00EA645F">
        <w:rPr>
          <w:rFonts w:ascii="Times New Roman" w:hAnsi="Times New Roman" w:cs="Times New Roman"/>
          <w:sz w:val="28"/>
          <w:szCs w:val="28"/>
        </w:rPr>
        <w:t xml:space="preserve"> (</w:t>
      </w:r>
      <w:r w:rsidR="00FB101E" w:rsidRPr="00EA645F">
        <w:rPr>
          <w:rFonts w:ascii="Times New Roman" w:hAnsi="Times New Roman" w:cs="Times New Roman"/>
          <w:sz w:val="28"/>
          <w:szCs w:val="28"/>
        </w:rPr>
        <w:t>Мы надеемся, что</w:t>
      </w:r>
      <w:r w:rsidR="0049184F" w:rsidRPr="00EA645F">
        <w:rPr>
          <w:rFonts w:ascii="Times New Roman" w:hAnsi="Times New Roman" w:cs="Times New Roman"/>
          <w:sz w:val="28"/>
          <w:szCs w:val="28"/>
        </w:rPr>
        <w:t xml:space="preserve"> вы видели карту компетенций, которую </w:t>
      </w:r>
      <w:r w:rsidR="00FB101E" w:rsidRPr="00EA645F">
        <w:rPr>
          <w:rFonts w:ascii="Times New Roman" w:hAnsi="Times New Roman" w:cs="Times New Roman"/>
          <w:sz w:val="28"/>
          <w:szCs w:val="28"/>
        </w:rPr>
        <w:t xml:space="preserve">в качестве примера вам для </w:t>
      </w:r>
      <w:r w:rsidR="0049184F" w:rsidRPr="00EA645F">
        <w:rPr>
          <w:rFonts w:ascii="Times New Roman" w:hAnsi="Times New Roman" w:cs="Times New Roman"/>
          <w:sz w:val="28"/>
          <w:szCs w:val="28"/>
        </w:rPr>
        <w:t xml:space="preserve">ознакомления </w:t>
      </w:r>
      <w:r w:rsidR="00FB101E" w:rsidRPr="00EA645F">
        <w:rPr>
          <w:rFonts w:ascii="Times New Roman" w:hAnsi="Times New Roman" w:cs="Times New Roman"/>
          <w:sz w:val="28"/>
          <w:szCs w:val="28"/>
        </w:rPr>
        <w:t xml:space="preserve">и просьбой предоставить предложения в декабре этого учебного года высылало </w:t>
      </w:r>
      <w:r w:rsidR="0049184F" w:rsidRPr="00EA645F">
        <w:rPr>
          <w:rFonts w:ascii="Times New Roman" w:hAnsi="Times New Roman" w:cs="Times New Roman"/>
          <w:sz w:val="28"/>
          <w:szCs w:val="28"/>
        </w:rPr>
        <w:t>учебное управление</w:t>
      </w:r>
      <w:r w:rsidR="00FB101E" w:rsidRPr="00EA645F">
        <w:rPr>
          <w:rFonts w:ascii="Times New Roman" w:hAnsi="Times New Roman" w:cs="Times New Roman"/>
          <w:sz w:val="28"/>
          <w:szCs w:val="28"/>
        </w:rPr>
        <w:t>)</w:t>
      </w:r>
    </w:p>
    <w:p w:rsidR="00744826" w:rsidRPr="00EA645F" w:rsidRDefault="00744826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5F">
        <w:rPr>
          <w:rFonts w:ascii="Times New Roman" w:hAnsi="Times New Roman" w:cs="Times New Roman"/>
          <w:b/>
          <w:sz w:val="28"/>
          <w:szCs w:val="28"/>
        </w:rPr>
        <w:t>(слайд 7)</w:t>
      </w:r>
      <w:r w:rsidRPr="00EA645F">
        <w:rPr>
          <w:rFonts w:ascii="Times New Roman" w:hAnsi="Times New Roman" w:cs="Times New Roman"/>
          <w:sz w:val="28"/>
          <w:szCs w:val="28"/>
        </w:rPr>
        <w:t xml:space="preserve"> Здесь указываются программное и материально-техническое обеспечение дисциплины, необходимое для реализации заданных компетенций.</w:t>
      </w:r>
    </w:p>
    <w:p w:rsidR="00744826" w:rsidRPr="00EA645F" w:rsidRDefault="00744826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826" w:rsidRPr="00EA645F" w:rsidRDefault="00DF15DD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5F">
        <w:rPr>
          <w:rFonts w:ascii="Times New Roman" w:hAnsi="Times New Roman" w:cs="Times New Roman"/>
          <w:sz w:val="28"/>
          <w:szCs w:val="28"/>
        </w:rPr>
        <w:t>Модульно-</w:t>
      </w:r>
      <w:proofErr w:type="spellStart"/>
      <w:r w:rsidRPr="00EA645F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EA645F">
        <w:rPr>
          <w:rFonts w:ascii="Times New Roman" w:hAnsi="Times New Roman" w:cs="Times New Roman"/>
          <w:sz w:val="28"/>
          <w:szCs w:val="28"/>
        </w:rPr>
        <w:t xml:space="preserve"> подход </w:t>
      </w:r>
      <w:r w:rsidR="00247271" w:rsidRPr="00EA645F">
        <w:rPr>
          <w:rFonts w:ascii="Times New Roman" w:hAnsi="Times New Roman" w:cs="Times New Roman"/>
          <w:sz w:val="28"/>
          <w:szCs w:val="28"/>
        </w:rPr>
        <w:t>не возможен без использования</w:t>
      </w:r>
      <w:r w:rsidRPr="00EA645F">
        <w:rPr>
          <w:rFonts w:ascii="Times New Roman" w:hAnsi="Times New Roman" w:cs="Times New Roman"/>
          <w:sz w:val="28"/>
          <w:szCs w:val="28"/>
        </w:rPr>
        <w:t xml:space="preserve"> рейтинговой системы оценки качества образовательного процесса.</w:t>
      </w:r>
    </w:p>
    <w:p w:rsidR="00DF15DD" w:rsidRPr="00EA645F" w:rsidRDefault="00DF15DD" w:rsidP="00DF15D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645F">
        <w:rPr>
          <w:rFonts w:ascii="Times New Roman" w:hAnsi="Times New Roman" w:cs="Times New Roman"/>
          <w:sz w:val="28"/>
          <w:szCs w:val="28"/>
        </w:rPr>
        <w:t>Поэтому с</w:t>
      </w:r>
      <w:r w:rsidR="00744826" w:rsidRPr="00EA645F">
        <w:rPr>
          <w:rFonts w:ascii="Times New Roman" w:hAnsi="Times New Roman" w:cs="Times New Roman"/>
          <w:sz w:val="28"/>
          <w:szCs w:val="28"/>
        </w:rPr>
        <w:t xml:space="preserve">ледующим </w:t>
      </w:r>
      <w:r w:rsidR="00FB101E" w:rsidRPr="00EA645F">
        <w:rPr>
          <w:rFonts w:ascii="Times New Roman" w:hAnsi="Times New Roman" w:cs="Times New Roman"/>
          <w:sz w:val="28"/>
          <w:szCs w:val="28"/>
        </w:rPr>
        <w:t xml:space="preserve">за разработкой рабочей программы дисциплины этапом </w:t>
      </w:r>
      <w:r w:rsidR="00744826" w:rsidRPr="00EA645F">
        <w:rPr>
          <w:rFonts w:ascii="Times New Roman" w:hAnsi="Times New Roman" w:cs="Times New Roman"/>
          <w:sz w:val="28"/>
          <w:szCs w:val="28"/>
        </w:rPr>
        <w:t xml:space="preserve">является формирование технологической карты дисциплины на </w:t>
      </w:r>
      <w:r w:rsidR="00FB101E" w:rsidRPr="00EA645F">
        <w:rPr>
          <w:rFonts w:ascii="Times New Roman" w:hAnsi="Times New Roman" w:cs="Times New Roman"/>
          <w:sz w:val="28"/>
          <w:szCs w:val="28"/>
        </w:rPr>
        <w:t xml:space="preserve">ее </w:t>
      </w:r>
      <w:r w:rsidR="00744826" w:rsidRPr="00EA645F">
        <w:rPr>
          <w:rFonts w:ascii="Times New Roman" w:hAnsi="Times New Roman" w:cs="Times New Roman"/>
          <w:sz w:val="28"/>
          <w:szCs w:val="28"/>
        </w:rPr>
        <w:t>основе</w:t>
      </w:r>
      <w:r w:rsidR="00FB101E" w:rsidRPr="00EA645F">
        <w:rPr>
          <w:rFonts w:ascii="Times New Roman" w:hAnsi="Times New Roman" w:cs="Times New Roman"/>
          <w:sz w:val="28"/>
          <w:szCs w:val="28"/>
        </w:rPr>
        <w:t xml:space="preserve">. </w:t>
      </w:r>
      <w:r w:rsidRPr="00EA645F">
        <w:rPr>
          <w:rFonts w:ascii="Times New Roman" w:hAnsi="Times New Roman" w:cs="Times New Roman"/>
          <w:sz w:val="28"/>
          <w:szCs w:val="28"/>
        </w:rPr>
        <w:t xml:space="preserve">Технологические карты вводятся в учебный процесс с целью определения уровня качества освоения студентом учебных дисциплин через балльные оценки. </w:t>
      </w:r>
    </w:p>
    <w:p w:rsidR="00DF15DD" w:rsidRPr="00EA645F" w:rsidRDefault="00DF15DD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5F">
        <w:rPr>
          <w:rFonts w:ascii="Times New Roman" w:hAnsi="Times New Roman" w:cs="Times New Roman"/>
          <w:sz w:val="28"/>
          <w:szCs w:val="28"/>
        </w:rPr>
        <w:t>Технологическая карта – совокупность аудиторной и внеаудиторной нагрузки студентов, график проведения контрольных точек, формы контроля знаний и диапазоны оценки по контрольным точкам по достижению поставленных целей дисциплины.</w:t>
      </w:r>
    </w:p>
    <w:p w:rsidR="00456959" w:rsidRDefault="0045695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959" w:rsidRDefault="0045695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959" w:rsidRDefault="0045695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959" w:rsidRDefault="0045695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959" w:rsidRDefault="0045695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959" w:rsidRDefault="0045695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959" w:rsidRDefault="0045695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271" w:rsidRPr="00EA645F" w:rsidRDefault="00247271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5F">
        <w:rPr>
          <w:rFonts w:ascii="Times New Roman" w:hAnsi="Times New Roman" w:cs="Times New Roman"/>
          <w:b/>
          <w:sz w:val="28"/>
          <w:szCs w:val="28"/>
        </w:rPr>
        <w:lastRenderedPageBreak/>
        <w:t>(слайд 8)</w:t>
      </w:r>
    </w:p>
    <w:p w:rsidR="007D2D5B" w:rsidRPr="00EA645F" w:rsidRDefault="007D2D5B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A645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0928A4" wp14:editId="72690FB7">
            <wp:extent cx="5191532" cy="6626119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674" cy="663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5B" w:rsidRPr="00EA645F" w:rsidRDefault="007D2D5B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6959" w:rsidRDefault="0045695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959" w:rsidRDefault="0045695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959" w:rsidRDefault="0045695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959" w:rsidRDefault="0045695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959" w:rsidRDefault="0045695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959" w:rsidRDefault="0045695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959" w:rsidRDefault="0045695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959" w:rsidRDefault="0045695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959" w:rsidRDefault="0045695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959" w:rsidRDefault="0045695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959" w:rsidRDefault="0045695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959" w:rsidRDefault="0045695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959" w:rsidRDefault="0045695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959" w:rsidRDefault="0045695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959" w:rsidRDefault="0045695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271" w:rsidRPr="00EA645F" w:rsidRDefault="00456959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271" w:rsidRPr="00EA645F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247271" w:rsidRPr="00EA645F" w:rsidRDefault="00247271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A645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8CCE26" wp14:editId="0BCD6C96">
            <wp:extent cx="5217169" cy="6788138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548" cy="679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271" w:rsidRPr="00EA645F" w:rsidRDefault="00247271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6959" w:rsidRDefault="00456959" w:rsidP="0087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959" w:rsidRDefault="00456959" w:rsidP="0087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959" w:rsidRDefault="00456959" w:rsidP="0087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959" w:rsidRDefault="00456959" w:rsidP="0087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959" w:rsidRDefault="00456959" w:rsidP="0087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959" w:rsidRDefault="00456959" w:rsidP="0087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959" w:rsidRDefault="00456959" w:rsidP="0087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959" w:rsidRDefault="00456959" w:rsidP="0087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959" w:rsidRDefault="00456959" w:rsidP="0087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959" w:rsidRDefault="00456959" w:rsidP="0087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959" w:rsidRDefault="00456959" w:rsidP="0087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88C" w:rsidRPr="00EA645F" w:rsidRDefault="005B18C2" w:rsidP="0087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  <w:r w:rsidRPr="00EA645F">
        <w:rPr>
          <w:rFonts w:ascii="Times New Roman" w:hAnsi="Times New Roman" w:cs="Times New Roman"/>
          <w:sz w:val="28"/>
          <w:szCs w:val="28"/>
        </w:rPr>
        <w:lastRenderedPageBreak/>
        <w:t>Мы думаем, что достоверн</w:t>
      </w:r>
      <w:r w:rsidR="00EA645F" w:rsidRPr="00EA645F">
        <w:rPr>
          <w:rFonts w:ascii="Times New Roman" w:hAnsi="Times New Roman" w:cs="Times New Roman"/>
          <w:sz w:val="28"/>
          <w:szCs w:val="28"/>
        </w:rPr>
        <w:t xml:space="preserve">ый и </w:t>
      </w:r>
      <w:r w:rsidRPr="00EA645F">
        <w:rPr>
          <w:rFonts w:ascii="Times New Roman" w:hAnsi="Times New Roman" w:cs="Times New Roman"/>
          <w:sz w:val="28"/>
          <w:szCs w:val="28"/>
        </w:rPr>
        <w:t xml:space="preserve"> </w:t>
      </w:r>
      <w:r w:rsidR="00EA645F" w:rsidRPr="00EA645F">
        <w:rPr>
          <w:rFonts w:ascii="Times New Roman" w:hAnsi="Times New Roman" w:cs="Times New Roman"/>
          <w:sz w:val="28"/>
          <w:szCs w:val="28"/>
        </w:rPr>
        <w:t>объективный способ контроля знаний студента</w:t>
      </w:r>
      <w:r w:rsidRPr="00EA645F">
        <w:rPr>
          <w:rFonts w:ascii="Times New Roman" w:hAnsi="Times New Roman" w:cs="Times New Roman"/>
          <w:sz w:val="28"/>
          <w:szCs w:val="28"/>
        </w:rPr>
        <w:t xml:space="preserve">, стимулирование и активизация его труда, могут быть достигнуты только с помощью модульно - рейтинговой системы, которая включала бы  в себя </w:t>
      </w:r>
      <w:r w:rsidR="0087388C" w:rsidRPr="00EA645F">
        <w:rPr>
          <w:rFonts w:ascii="Times New Roman" w:hAnsi="Times New Roman" w:cs="Times New Roman"/>
          <w:sz w:val="28"/>
          <w:szCs w:val="28"/>
        </w:rPr>
        <w:t>планомерность, систематичность и объективность.</w:t>
      </w:r>
      <w:r w:rsidR="0087388C" w:rsidRPr="00EA645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7388C" w:rsidRPr="00EA645F" w:rsidRDefault="0087388C" w:rsidP="0087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5F">
        <w:rPr>
          <w:rFonts w:ascii="Times New Roman" w:hAnsi="Times New Roman" w:cs="Times New Roman"/>
          <w:sz w:val="28"/>
          <w:szCs w:val="28"/>
        </w:rPr>
        <w:t>Поэтому на основе технологических карт в этом учебном году учебное управление и  деканаты попытались внедрить организованный контроль качества подготовки специалистов через нашу систему ИАИС</w:t>
      </w:r>
      <w:r w:rsidR="00EA645F" w:rsidRPr="00EA645F">
        <w:rPr>
          <w:rFonts w:ascii="Times New Roman" w:hAnsi="Times New Roman" w:cs="Times New Roman"/>
          <w:sz w:val="28"/>
          <w:szCs w:val="28"/>
        </w:rPr>
        <w:t>, которая позволяет установить оптимальную обратную связь.</w:t>
      </w:r>
    </w:p>
    <w:p w:rsidR="00EA645F" w:rsidRPr="00EA645F" w:rsidRDefault="00EA645F" w:rsidP="00EA6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5F">
        <w:rPr>
          <w:rFonts w:ascii="Times New Roman" w:hAnsi="Times New Roman" w:cs="Times New Roman"/>
          <w:sz w:val="28"/>
          <w:szCs w:val="28"/>
        </w:rPr>
        <w:t>Результаты проведения контрольных точек должны проставляться в электронной ведомости текущего кон</w:t>
      </w:r>
      <w:r w:rsidR="00BD44F5">
        <w:rPr>
          <w:rFonts w:ascii="Times New Roman" w:hAnsi="Times New Roman" w:cs="Times New Roman"/>
          <w:sz w:val="28"/>
          <w:szCs w:val="28"/>
        </w:rPr>
        <w:t>троля согласно графику контроля в технологической карте</w:t>
      </w:r>
      <w:r w:rsidRPr="00EA645F">
        <w:rPr>
          <w:rFonts w:ascii="Times New Roman" w:hAnsi="Times New Roman" w:cs="Times New Roman"/>
          <w:sz w:val="28"/>
          <w:szCs w:val="28"/>
        </w:rPr>
        <w:t>. Через неделю, следующей за проведением контрольной точки, автоматически осуществляется блокировка этой графы в электронной ведомости.</w:t>
      </w:r>
    </w:p>
    <w:p w:rsidR="00077D91" w:rsidRPr="00EA645F" w:rsidRDefault="00077D91" w:rsidP="00DF15D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91" w:rsidRPr="00EA645F" w:rsidRDefault="00077D91" w:rsidP="00DF15D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77D91" w:rsidRPr="00EA645F" w:rsidRDefault="0018007E" w:rsidP="00DF15D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с этого семестра планируется </w:t>
      </w:r>
      <w:r w:rsidR="00BD44F5">
        <w:rPr>
          <w:rFonts w:ascii="Times New Roman" w:hAnsi="Times New Roman" w:cs="Times New Roman"/>
          <w:sz w:val="28"/>
          <w:szCs w:val="28"/>
        </w:rPr>
        <w:t xml:space="preserve">в ИАИС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BD44F5">
        <w:rPr>
          <w:rFonts w:ascii="Times New Roman" w:hAnsi="Times New Roman" w:cs="Times New Roman"/>
          <w:sz w:val="28"/>
          <w:szCs w:val="28"/>
        </w:rPr>
        <w:t>сводн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D44F5">
        <w:rPr>
          <w:rFonts w:ascii="Times New Roman" w:hAnsi="Times New Roman" w:cs="Times New Roman"/>
          <w:sz w:val="28"/>
          <w:szCs w:val="28"/>
        </w:rPr>
        <w:t xml:space="preserve"> ведомост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D44F5">
        <w:rPr>
          <w:rFonts w:ascii="Times New Roman" w:hAnsi="Times New Roman" w:cs="Times New Roman"/>
          <w:sz w:val="28"/>
          <w:szCs w:val="28"/>
        </w:rPr>
        <w:t xml:space="preserve"> семестрового рейтинга студента по всем дисциплинам в результате последовательного накопления баллов. Этот р</w:t>
      </w:r>
      <w:r w:rsidR="00077D91" w:rsidRPr="00EA645F">
        <w:rPr>
          <w:rFonts w:ascii="Times New Roman" w:hAnsi="Times New Roman" w:cs="Times New Roman"/>
          <w:sz w:val="28"/>
          <w:szCs w:val="28"/>
        </w:rPr>
        <w:t>ейтинг помо</w:t>
      </w:r>
      <w:r w:rsidR="00EA645F">
        <w:rPr>
          <w:rFonts w:ascii="Times New Roman" w:hAnsi="Times New Roman" w:cs="Times New Roman"/>
          <w:sz w:val="28"/>
          <w:szCs w:val="28"/>
        </w:rPr>
        <w:t>жет</w:t>
      </w:r>
      <w:r w:rsidR="00077D91" w:rsidRPr="00EA645F">
        <w:rPr>
          <w:rFonts w:ascii="Times New Roman" w:hAnsi="Times New Roman" w:cs="Times New Roman"/>
          <w:sz w:val="28"/>
          <w:szCs w:val="28"/>
        </w:rPr>
        <w:t xml:space="preserve"> расставить всех учащихся по ранжиру в зависимости от успешности обучения, что может являться приоритетным для моральных поощрений, получения стипендии, а также дальнейшего поступления в магистратуру.</w:t>
      </w:r>
    </w:p>
    <w:p w:rsidR="00077D91" w:rsidRPr="00EA645F" w:rsidRDefault="00077D91" w:rsidP="00DF15D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645F">
        <w:rPr>
          <w:rFonts w:ascii="Times New Roman" w:hAnsi="Times New Roman" w:cs="Times New Roman"/>
          <w:sz w:val="28"/>
          <w:szCs w:val="28"/>
        </w:rPr>
        <w:t>Кроме того, рейтинговая система позвол</w:t>
      </w:r>
      <w:r w:rsidR="00EA645F">
        <w:rPr>
          <w:rFonts w:ascii="Times New Roman" w:hAnsi="Times New Roman" w:cs="Times New Roman"/>
          <w:sz w:val="28"/>
          <w:szCs w:val="28"/>
        </w:rPr>
        <w:t>и</w:t>
      </w:r>
      <w:r w:rsidRPr="00EA645F">
        <w:rPr>
          <w:rFonts w:ascii="Times New Roman" w:hAnsi="Times New Roman" w:cs="Times New Roman"/>
          <w:sz w:val="28"/>
          <w:szCs w:val="28"/>
        </w:rPr>
        <w:t>т администрации (</w:t>
      </w:r>
      <w:r w:rsidR="00BD44F5" w:rsidRPr="00EA645F">
        <w:rPr>
          <w:rFonts w:ascii="Times New Roman" w:hAnsi="Times New Roman" w:cs="Times New Roman"/>
          <w:sz w:val="28"/>
          <w:szCs w:val="28"/>
        </w:rPr>
        <w:t>заведующи</w:t>
      </w:r>
      <w:r w:rsidR="00BD44F5">
        <w:rPr>
          <w:rFonts w:ascii="Times New Roman" w:hAnsi="Times New Roman" w:cs="Times New Roman"/>
          <w:sz w:val="28"/>
          <w:szCs w:val="28"/>
        </w:rPr>
        <w:t>м</w:t>
      </w:r>
      <w:r w:rsidR="00BD44F5" w:rsidRPr="00EA645F">
        <w:rPr>
          <w:rFonts w:ascii="Times New Roman" w:hAnsi="Times New Roman" w:cs="Times New Roman"/>
          <w:sz w:val="28"/>
          <w:szCs w:val="28"/>
        </w:rPr>
        <w:t xml:space="preserve"> кафедрами</w:t>
      </w:r>
      <w:r w:rsidR="00BD44F5">
        <w:rPr>
          <w:rFonts w:ascii="Times New Roman" w:hAnsi="Times New Roman" w:cs="Times New Roman"/>
          <w:sz w:val="28"/>
          <w:szCs w:val="28"/>
        </w:rPr>
        <w:t>, деканам,</w:t>
      </w:r>
      <w:r w:rsidR="00BD44F5" w:rsidRPr="00EA645F">
        <w:rPr>
          <w:rFonts w:ascii="Times New Roman" w:hAnsi="Times New Roman" w:cs="Times New Roman"/>
          <w:sz w:val="28"/>
          <w:szCs w:val="28"/>
        </w:rPr>
        <w:t xml:space="preserve"> </w:t>
      </w:r>
      <w:r w:rsidRPr="00EA645F">
        <w:rPr>
          <w:rFonts w:ascii="Times New Roman" w:hAnsi="Times New Roman" w:cs="Times New Roman"/>
          <w:sz w:val="28"/>
          <w:szCs w:val="28"/>
        </w:rPr>
        <w:t>учебн</w:t>
      </w:r>
      <w:r w:rsidR="00BD44F5">
        <w:rPr>
          <w:rFonts w:ascii="Times New Roman" w:hAnsi="Times New Roman" w:cs="Times New Roman"/>
          <w:sz w:val="28"/>
          <w:szCs w:val="28"/>
        </w:rPr>
        <w:t>ому управлению</w:t>
      </w:r>
      <w:r w:rsidRPr="00EA645F">
        <w:rPr>
          <w:rFonts w:ascii="Times New Roman" w:hAnsi="Times New Roman" w:cs="Times New Roman"/>
          <w:sz w:val="28"/>
          <w:szCs w:val="28"/>
        </w:rPr>
        <w:t>) получать своевременную информацию об уровне усвоения предметной области, о ритме каждого преподавателя, осуществляя объективность контроля (</w:t>
      </w:r>
      <w:r w:rsidR="00BD44F5">
        <w:rPr>
          <w:rFonts w:ascii="Times New Roman" w:hAnsi="Times New Roman" w:cs="Times New Roman"/>
          <w:sz w:val="28"/>
          <w:szCs w:val="28"/>
        </w:rPr>
        <w:t xml:space="preserve">опять же </w:t>
      </w:r>
      <w:r w:rsidRPr="00EA645F">
        <w:rPr>
          <w:rFonts w:ascii="Times New Roman" w:hAnsi="Times New Roman" w:cs="Times New Roman"/>
          <w:sz w:val="28"/>
          <w:szCs w:val="28"/>
        </w:rPr>
        <w:t>через ИАИС), с целью использования полученной информации для принятия управленческих решений о моральном и материальном поощрении преподавателей, а также мер организующего воздействия.</w:t>
      </w:r>
    </w:p>
    <w:p w:rsidR="00077D91" w:rsidRPr="00EA645F" w:rsidRDefault="00077D91" w:rsidP="00DF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7D91" w:rsidRPr="00EA645F" w:rsidSect="001753F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1F5"/>
    <w:multiLevelType w:val="hybridMultilevel"/>
    <w:tmpl w:val="252EC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6762B"/>
    <w:multiLevelType w:val="hybridMultilevel"/>
    <w:tmpl w:val="12EC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B7C9A"/>
    <w:multiLevelType w:val="hybridMultilevel"/>
    <w:tmpl w:val="13004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04B04"/>
    <w:multiLevelType w:val="hybridMultilevel"/>
    <w:tmpl w:val="533CB3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F1D95"/>
    <w:multiLevelType w:val="hybridMultilevel"/>
    <w:tmpl w:val="582872CA"/>
    <w:lvl w:ilvl="0" w:tplc="ADD68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1B0EAB"/>
    <w:multiLevelType w:val="hybridMultilevel"/>
    <w:tmpl w:val="582872CA"/>
    <w:lvl w:ilvl="0" w:tplc="ADD68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9100CA"/>
    <w:multiLevelType w:val="hybridMultilevel"/>
    <w:tmpl w:val="F9CA6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42335"/>
    <w:multiLevelType w:val="hybridMultilevel"/>
    <w:tmpl w:val="C7BABC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141E6E"/>
    <w:multiLevelType w:val="hybridMultilevel"/>
    <w:tmpl w:val="2A0EB7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B0A25"/>
    <w:multiLevelType w:val="hybridMultilevel"/>
    <w:tmpl w:val="E05CE7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7DA5DD4"/>
    <w:multiLevelType w:val="hybridMultilevel"/>
    <w:tmpl w:val="C5E6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8631A"/>
    <w:multiLevelType w:val="hybridMultilevel"/>
    <w:tmpl w:val="17A8F4B0"/>
    <w:lvl w:ilvl="0" w:tplc="ADD68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6B0BF3"/>
    <w:multiLevelType w:val="hybridMultilevel"/>
    <w:tmpl w:val="4CE08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5"/>
  </w:num>
  <w:num w:numId="8">
    <w:abstractNumId w:val="12"/>
  </w:num>
  <w:num w:numId="9">
    <w:abstractNumId w:val="0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5D"/>
    <w:rsid w:val="000031D1"/>
    <w:rsid w:val="00077D91"/>
    <w:rsid w:val="00103B7E"/>
    <w:rsid w:val="001155A8"/>
    <w:rsid w:val="001342D1"/>
    <w:rsid w:val="001753F3"/>
    <w:rsid w:val="0018007E"/>
    <w:rsid w:val="001A1263"/>
    <w:rsid w:val="001F6AA8"/>
    <w:rsid w:val="00223144"/>
    <w:rsid w:val="00247271"/>
    <w:rsid w:val="0027303B"/>
    <w:rsid w:val="00284407"/>
    <w:rsid w:val="00286EEA"/>
    <w:rsid w:val="002B12D9"/>
    <w:rsid w:val="002F3D97"/>
    <w:rsid w:val="00324AD1"/>
    <w:rsid w:val="00334D5B"/>
    <w:rsid w:val="0034778B"/>
    <w:rsid w:val="003618E2"/>
    <w:rsid w:val="003744B9"/>
    <w:rsid w:val="003D1C5C"/>
    <w:rsid w:val="003F555D"/>
    <w:rsid w:val="00435272"/>
    <w:rsid w:val="00440A92"/>
    <w:rsid w:val="0044514E"/>
    <w:rsid w:val="00456959"/>
    <w:rsid w:val="00471FFC"/>
    <w:rsid w:val="0049184F"/>
    <w:rsid w:val="004D0E38"/>
    <w:rsid w:val="004D683F"/>
    <w:rsid w:val="00501D0F"/>
    <w:rsid w:val="00502391"/>
    <w:rsid w:val="00505CAC"/>
    <w:rsid w:val="00550C2F"/>
    <w:rsid w:val="005538A7"/>
    <w:rsid w:val="005B18C2"/>
    <w:rsid w:val="005F713F"/>
    <w:rsid w:val="00615297"/>
    <w:rsid w:val="00626449"/>
    <w:rsid w:val="006610CA"/>
    <w:rsid w:val="0067052E"/>
    <w:rsid w:val="006948D0"/>
    <w:rsid w:val="006B2818"/>
    <w:rsid w:val="006F557A"/>
    <w:rsid w:val="007255ED"/>
    <w:rsid w:val="00744826"/>
    <w:rsid w:val="00756845"/>
    <w:rsid w:val="00781D7B"/>
    <w:rsid w:val="007840F0"/>
    <w:rsid w:val="007B79AD"/>
    <w:rsid w:val="007D1692"/>
    <w:rsid w:val="007D2D5B"/>
    <w:rsid w:val="0087388C"/>
    <w:rsid w:val="008C407F"/>
    <w:rsid w:val="00917B96"/>
    <w:rsid w:val="00970724"/>
    <w:rsid w:val="009A2CDE"/>
    <w:rsid w:val="009C1987"/>
    <w:rsid w:val="009F1A5A"/>
    <w:rsid w:val="00A24925"/>
    <w:rsid w:val="00A472E6"/>
    <w:rsid w:val="00A57883"/>
    <w:rsid w:val="00AF60F0"/>
    <w:rsid w:val="00B143F7"/>
    <w:rsid w:val="00B14F22"/>
    <w:rsid w:val="00B1799C"/>
    <w:rsid w:val="00B616F6"/>
    <w:rsid w:val="00B87B1F"/>
    <w:rsid w:val="00BD0CE1"/>
    <w:rsid w:val="00BD44F5"/>
    <w:rsid w:val="00BE59A5"/>
    <w:rsid w:val="00C00E20"/>
    <w:rsid w:val="00C202A9"/>
    <w:rsid w:val="00C44328"/>
    <w:rsid w:val="00C97925"/>
    <w:rsid w:val="00CC70BE"/>
    <w:rsid w:val="00D15E22"/>
    <w:rsid w:val="00D35CDF"/>
    <w:rsid w:val="00D87CB0"/>
    <w:rsid w:val="00DC0A77"/>
    <w:rsid w:val="00DF0BC9"/>
    <w:rsid w:val="00DF15DD"/>
    <w:rsid w:val="00E14682"/>
    <w:rsid w:val="00E409FF"/>
    <w:rsid w:val="00E520B2"/>
    <w:rsid w:val="00EA645F"/>
    <w:rsid w:val="00F259C9"/>
    <w:rsid w:val="00F27B51"/>
    <w:rsid w:val="00F32C65"/>
    <w:rsid w:val="00F709B3"/>
    <w:rsid w:val="00FB101E"/>
    <w:rsid w:val="00FD30A2"/>
    <w:rsid w:val="00FD5C86"/>
    <w:rsid w:val="00FD7C59"/>
    <w:rsid w:val="00FE55CC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55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55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2015-01-26T04:59:00Z</cp:lastPrinted>
  <dcterms:created xsi:type="dcterms:W3CDTF">2015-01-23T04:01:00Z</dcterms:created>
  <dcterms:modified xsi:type="dcterms:W3CDTF">2015-01-26T06:11:00Z</dcterms:modified>
</cp:coreProperties>
</file>