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1"/>
        <w:gridCol w:w="1488"/>
        <w:gridCol w:w="1791"/>
        <w:gridCol w:w="1765"/>
        <w:gridCol w:w="1657"/>
        <w:gridCol w:w="1506"/>
      </w:tblGrid>
      <w:tr w:rsidR="004668A1" w:rsidTr="00FF48A2">
        <w:trPr>
          <w:trHeight w:val="629"/>
          <w:jc w:val="center"/>
        </w:trPr>
        <w:tc>
          <w:tcPr>
            <w:tcW w:w="1421" w:type="dxa"/>
          </w:tcPr>
          <w:p w:rsidR="004668A1" w:rsidRDefault="004668A1" w:rsidP="00AC02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6B10F" wp14:editId="1AA36B50">
                  <wp:extent cx="742950" cy="704850"/>
                  <wp:effectExtent l="0" t="0" r="0" b="0"/>
                  <wp:docPr id="1025" name="shape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77" cy="70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4668A1" w:rsidRDefault="004668A1" w:rsidP="00AC02E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588DE5" wp14:editId="024835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9525" t="9525" r="12700" b="12700"/>
                      <wp:wrapNone/>
                      <wp:docPr id="1" name="Полилиния 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E398D" id="Полилиния 1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PcEwMAAGwHAAAOAAAAZHJzL2Uyb0RvYy54bWysVf9u0zAQ/h+Jd7D8JxJL2rUdi5ZO08YQ&#10;Ej8mrTyAaztNhGMb2206XoJH4DUmIXiG8kac7aRLt3VCiElLz7nPn+++u5xPTte1QCtubKVkjgcH&#10;KUZcUsUqucjxp9nly1cYWUckI0JJnuMbbvHp9Pmzk0ZnfKhKJRg3CEikzRqd49I5nSWJpSWviT1Q&#10;mktwFsrUxMHSLBJmSAPstUiGaTpJGmWYNopya+HtRXTiaeAvCk7dx6Kw3CGRY4jNhacJz7l/JtMT&#10;ki0M0WVF2zDIP0RRk0rCoVuqC+IIWprqAVVdUaOsKtwBVXWiiqKiPOQA2QzSe9lcl0TzkAuIY/VW&#10;Jvv/aOmH1ZVBFYPaYSRJDSXafN/82vzY3Ib/n5vb398Q+MqKMe5L7CVrtM1g57W+Mj5pq98p+tki&#10;qa65AMkjmToviVzwM2NUU3LCIOqwOdnZ7RcWeNC8ea8YHE+WTgUp14WpPTuIhNahYjfbivG1QxRe&#10;Tg7HaQp1peBqbQgvIVm3mS6te8NVICKrd9bFgjOwQrlYm/QMSIpaQO1fJChFDRoOJkDcojsQ6NAD&#10;lY+Dhj1QYNnHdtgDpmgP26gHepJt/AC4h3HSA+7N9KgHisf22EDfRacgKTtR6Vq2qoKFoPS+Wl5k&#10;rawvoJcYyjSLTUAyQHnvHjCo6MGHvgRw3tNgEMmDx38Fhvw9+KgPjie04Rto4fvzwmAE82IeG0IT&#10;57MOuYGJmhzHdkFlZ3lfrVZ8pgLK3etgOO/OK2Qf1TJBiKH9ANn5u18d2O5w0Yo6dZjuN2Kj8o/h&#10;qFCWx60+q6D1Nj2vSu/7sUpU7LISwqdkzWJ+LgxaEZisl+GvFXQHJqRX53g8HIdW2PHtUMBn7L/k&#10;GMoOzKilZPCeZH6KvG5tRyoR7aAQBN5Nkjie5ordwFQxKo58uKLAKJX5ilED4z7H9suSGI6ReCth&#10;Mh0PRiNQyYXFaHw0hIXpe+Z9D5EUqHLsMPS5N89dvFOW2lSLMgxAH7BUZzDNispPnRBfjKpdwEgP&#10;erfXj78z+uuAurskp38AAAD//wMAUEsDBBQABgAIAAAAIQCyCOKA2gAAAAUBAAAPAAAAZHJzL2Rv&#10;d25yZXYueG1sTI9BSwMxEIXvgv8hjOBF2mQFta6bLaKIB7Fi24PH6WbcLCaTZZO2q7/eVAS9DPN4&#10;w5vvVfPRO7GjIXaBNRRTBYK4CabjVsN69TCZgYgJ2aALTBo+KcK8Pj6qsDRhz6+0W6ZW5BCOJWqw&#10;KfWllLGx5DFOQ0+cvfcweExZDq00A+5zuHfyXKlL6bHj/MFiT3eWmo/l1mv4ulo3L3Z2sXBv92eq&#10;fXosrp+50Pr0ZLy9AZFoTH/HcMDP6FBnpk3YsonCachF0s88eEplufldZF3J//T1NwAAAP//AwBQ&#10;SwECLQAUAAYACAAAACEAtoM4kv4AAADhAQAAEwAAAAAAAAAAAAAAAAAAAAAAW0NvbnRlbnRfVHlw&#10;ZXNdLnhtbFBLAQItABQABgAIAAAAIQA4/SH/1gAAAJQBAAALAAAAAAAAAAAAAAAAAC8BAABfcmVs&#10;cy8ucmVsc1BLAQItABQABgAIAAAAIQAVqvPcEwMAAGwHAAAOAAAAAAAAAAAAAAAAAC4CAABkcnMv&#10;ZTJvRG9jLnhtbFBLAQItABQABgAIAAAAIQCyCOKA2gAAAAUBAAAPAAAAAAAAAAAAAAAAAG0FAABk&#10;cnMvZG93bnJldi54bWxQSwUGAAAAAAQABADzAAAAdAYAAAAA&#10;" path="m,l21600,r,21600l,21600,,xe">
                      <v:path o:connecttype="custom" o:connectlocs="0,0;635000,0;635000,635000;0,635000" o:connectangles="0,0,0,0"/>
                      <o:lock v:ext="edit" selection="t"/>
                    </v:shape>
                  </w:pict>
                </mc:Fallback>
              </mc:AlternateContent>
            </w:r>
            <w:r>
              <w:rPr>
                <w:rFonts w:asciiTheme="minorHAnsi" w:eastAsia="Calibri" w:hAnsiTheme="minorHAnsi" w:cs="Times New Roman"/>
                <w:sz w:val="22"/>
                <w:szCs w:val="22"/>
                <w:lang w:eastAsia="en-US"/>
              </w:rPr>
              <w:object w:dxaOrig="885" w:dyaOrig="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026" o:spid="_x0000_i1025" type="#_x0000_t75" style="width:57.75pt;height:57.75pt;visibility:visible;mso-wrap-style:none;mso-position-vertical-relative:line" o:ole="" filled="t">
                  <v:imagedata r:id="rId8" o:title="" croptop="-5f" cropbottom="-5f" cropleft="-5f" cropright="-5f"/>
                </v:shape>
                <o:OLEObject Type="Embed" ProgID="PBrush" ShapeID="1026" DrawAspect="Content" ObjectID="_1717262727" r:id="rId9"/>
              </w:object>
            </w:r>
          </w:p>
        </w:tc>
        <w:tc>
          <w:tcPr>
            <w:tcW w:w="1791" w:type="dxa"/>
          </w:tcPr>
          <w:p w:rsidR="004668A1" w:rsidRDefault="004668A1" w:rsidP="00AC02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3F08A2" wp14:editId="383AF4D6">
                  <wp:extent cx="1000125" cy="739943"/>
                  <wp:effectExtent l="0" t="0" r="0" b="3175"/>
                  <wp:docPr id="2" name="Рисунок 2" descr="http://management.krsu.edu.kg/images/gerb_kr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management.krsu.edu.kg/images/gerb_krsu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8" r="1482"/>
                          <a:stretch/>
                        </pic:blipFill>
                        <pic:spPr bwMode="auto">
                          <a:xfrm>
                            <a:off x="0" y="0"/>
                            <a:ext cx="1024238" cy="75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4668A1" w:rsidRDefault="004668A1" w:rsidP="00AC02E9">
            <w:pPr>
              <w:jc w:val="center"/>
            </w:pPr>
            <w:r>
              <w:fldChar w:fldCharType="begin"/>
            </w:r>
            <w:r>
              <w:instrText xml:space="preserve"> INCLUDEPICTURE "https://www.msu.ru/upload/iblock/812/logo_msu.jpg"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"https://www.msu.ru/upload/iblock/812/logo_msu.jpg" \* MERGEFORMATINET </w:instrText>
            </w:r>
            <w:r>
              <w:fldChar w:fldCharType="separate"/>
            </w:r>
            <w:r w:rsidR="000455C9">
              <w:fldChar w:fldCharType="begin"/>
            </w:r>
            <w:r w:rsidR="000455C9">
              <w:instrText xml:space="preserve"> INCLUDEPICTURE  "https://www.msu.ru/upload/iblock/812/logo_msu.jpg" \* MERGEFORMATINET </w:instrText>
            </w:r>
            <w:r w:rsidR="000455C9">
              <w:fldChar w:fldCharType="separate"/>
            </w:r>
            <w:r w:rsidR="007B323A">
              <w:fldChar w:fldCharType="begin"/>
            </w:r>
            <w:r w:rsidR="007B323A">
              <w:instrText xml:space="preserve"> </w:instrText>
            </w:r>
            <w:r w:rsidR="007B323A">
              <w:instrText>INCLUDEPICTURE  "https://www.msu.ru/upload/iblock/812/logo_msu.jpg" \* MERGEFORMATINET</w:instrText>
            </w:r>
            <w:r w:rsidR="007B323A">
              <w:instrText xml:space="preserve"> </w:instrText>
            </w:r>
            <w:r w:rsidR="007B323A">
              <w:fldChar w:fldCharType="separate"/>
            </w:r>
            <w:r w:rsidR="004727D2">
              <w:pict>
                <v:shape id="_x0000_i1026" type="#_x0000_t75" alt="Подведены итоги конкурса молодых научных сотрудников МГУ" style="width:61.5pt;height:60pt">
                  <v:imagedata r:id="rId11" r:href="rId12"/>
                </v:shape>
              </w:pict>
            </w:r>
            <w:r w:rsidR="007B323A">
              <w:fldChar w:fldCharType="end"/>
            </w:r>
            <w:r w:rsidR="000455C9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657" w:type="dxa"/>
          </w:tcPr>
          <w:p w:rsidR="004668A1" w:rsidRDefault="007B323A" w:rsidP="00AC02E9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pict>
                <v:shape id="_x0000_i1027" type="#_x0000_t75" style="width:1in;height:64.5pt">
                  <v:imagedata r:id="rId13" o:title="МШЭ Лого"/>
                </v:shape>
              </w:pict>
            </w:r>
          </w:p>
        </w:tc>
        <w:tc>
          <w:tcPr>
            <w:tcW w:w="1506" w:type="dxa"/>
          </w:tcPr>
          <w:p w:rsidR="004668A1" w:rsidRDefault="004668A1" w:rsidP="00AC02E9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noProof/>
                <w:color w:val="385623" w:themeColor="accent6" w:themeShade="80"/>
                <w:sz w:val="27"/>
                <w:szCs w:val="27"/>
              </w:rPr>
              <w:drawing>
                <wp:inline distT="0" distB="0" distL="0" distR="0">
                  <wp:extent cx="812800" cy="809139"/>
                  <wp:effectExtent l="0" t="0" r="6350" b="0"/>
                  <wp:docPr id="4" name="Рисунок 4" descr="C:\Users\Mister\AppData\Local\Microsoft\Windows\INetCache\Content.Word\1424353_221662998011278_5318219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ister\AppData\Local\Microsoft\Windows\INetCache\Content.Word\1424353_221662998011278_5318219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33" cy="83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172" w:rsidRPr="00B30ED2" w:rsidRDefault="00216172" w:rsidP="00216172">
      <w:pPr>
        <w:spacing w:before="240" w:after="120" w:line="240" w:lineRule="auto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7"/>
          <w:szCs w:val="27"/>
          <w:lang w:eastAsia="ru-RU"/>
        </w:rPr>
      </w:pPr>
      <w:r w:rsidRPr="00B30ED2">
        <w:rPr>
          <w:rFonts w:ascii="Times New Roman" w:eastAsia="Calibri" w:hAnsi="Times New Roman" w:cs="Times New Roman"/>
          <w:b/>
          <w:color w:val="385623" w:themeColor="accent6" w:themeShade="80"/>
          <w:sz w:val="27"/>
          <w:szCs w:val="27"/>
          <w:lang w:eastAsia="ru-RU"/>
        </w:rPr>
        <w:t>ИНФОРМАЦИОННОЕ ПИСЬМО</w:t>
      </w:r>
    </w:p>
    <w:p w:rsidR="00216172" w:rsidRPr="00B30ED2" w:rsidRDefault="00216172" w:rsidP="00216172">
      <w:pPr>
        <w:spacing w:after="0" w:line="240" w:lineRule="auto"/>
        <w:jc w:val="center"/>
        <w:rPr>
          <w:rFonts w:ascii="Arial" w:eastAsia="Calibri" w:hAnsi="Arial" w:cs="Arial"/>
          <w:color w:val="0000FF"/>
          <w:sz w:val="27"/>
          <w:szCs w:val="27"/>
          <w:lang w:eastAsia="ru-RU"/>
        </w:rPr>
      </w:pPr>
      <w:r w:rsidRPr="00B30ED2">
        <w:rPr>
          <w:rFonts w:ascii="Times New Roman" w:eastAsia="Calibri" w:hAnsi="Times New Roman" w:cs="Times New Roman"/>
          <w:b/>
          <w:sz w:val="27"/>
          <w:szCs w:val="27"/>
          <w:lang w:eastAsia="ru-RU"/>
        </w:rPr>
        <w:t>Кыргызско-Российский Славянский университет им. первого Президента Российской Федерации Б.Н. Ельцина</w:t>
      </w:r>
      <w:r>
        <w:rPr>
          <w:rFonts w:ascii="Times New Roman" w:eastAsia="Calibri" w:hAnsi="Times New Roman" w:cs="Times New Roman"/>
          <w:b/>
          <w:sz w:val="27"/>
          <w:szCs w:val="27"/>
          <w:lang w:eastAsia="ru-RU"/>
        </w:rPr>
        <w:t xml:space="preserve"> </w:t>
      </w:r>
      <w:r w:rsidRPr="00B30ED2"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  <w:t>совместно с Московск</w:t>
      </w:r>
      <w:r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  <w:t xml:space="preserve">им </w:t>
      </w:r>
      <w:r w:rsidRPr="00B30ED2"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  <w:t>государственн</w:t>
      </w:r>
      <w:r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  <w:t>ым</w:t>
      </w:r>
      <w:r w:rsidRPr="00B30ED2"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  <w:t xml:space="preserve"> университет</w:t>
      </w:r>
      <w:r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  <w:t>ом</w:t>
      </w:r>
      <w:r w:rsidRPr="00B30ED2"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  <w:t xml:space="preserve"> имени М.В. Ломоносова</w:t>
      </w:r>
    </w:p>
    <w:p w:rsidR="00216172" w:rsidRPr="00B30ED2" w:rsidRDefault="00216172" w:rsidP="00216172">
      <w:pPr>
        <w:shd w:val="clear" w:color="auto" w:fill="FFFFFF"/>
        <w:spacing w:before="240" w:after="24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B30ED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приглашают принять участие</w:t>
      </w:r>
    </w:p>
    <w:p w:rsidR="00216172" w:rsidRDefault="00216172" w:rsidP="0021617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8-9 сентября 2022</w:t>
      </w:r>
      <w:r w:rsidRPr="00845D60">
        <w:rPr>
          <w:rFonts w:ascii="Times New Roman" w:hAnsi="Times New Roman" w:cs="Times New Roman"/>
          <w:b/>
          <w:sz w:val="26"/>
          <w:szCs w:val="26"/>
        </w:rPr>
        <w:t xml:space="preserve"> года </w:t>
      </w:r>
      <w:r>
        <w:rPr>
          <w:rFonts w:ascii="Times New Roman" w:hAnsi="Times New Roman" w:cs="Times New Roman"/>
          <w:sz w:val="26"/>
          <w:szCs w:val="26"/>
        </w:rPr>
        <w:t xml:space="preserve">в контексте </w:t>
      </w:r>
      <w:r w:rsidRPr="00845D60">
        <w:rPr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sz w:val="26"/>
          <w:szCs w:val="26"/>
        </w:rPr>
        <w:t xml:space="preserve"> Международной научно-практической конференции</w:t>
      </w:r>
      <w:r w:rsidRPr="00845D60">
        <w:rPr>
          <w:rFonts w:ascii="Times New Roman" w:hAnsi="Times New Roman" w:cs="Times New Roman"/>
          <w:sz w:val="26"/>
          <w:szCs w:val="26"/>
        </w:rPr>
        <w:t xml:space="preserve"> «</w:t>
      </w:r>
      <w:r w:rsidRPr="00845D60">
        <w:rPr>
          <w:rFonts w:ascii="Times New Roman" w:hAnsi="Times New Roman" w:cs="Times New Roman"/>
          <w:i/>
          <w:sz w:val="26"/>
          <w:szCs w:val="26"/>
        </w:rPr>
        <w:t xml:space="preserve">Теория и практика </w:t>
      </w:r>
      <w:proofErr w:type="spellStart"/>
      <w:r w:rsidRPr="00845D60">
        <w:rPr>
          <w:rFonts w:ascii="Times New Roman" w:hAnsi="Times New Roman" w:cs="Times New Roman"/>
          <w:i/>
          <w:sz w:val="26"/>
          <w:szCs w:val="26"/>
        </w:rPr>
        <w:t>стратегирования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77A9A">
        <w:rPr>
          <w:rFonts w:ascii="Times New Roman" w:hAnsi="Times New Roman" w:cs="Times New Roman"/>
          <w:sz w:val="26"/>
          <w:szCs w:val="26"/>
        </w:rPr>
        <w:t>Кыргызско-Российск</w:t>
      </w:r>
      <w:r>
        <w:rPr>
          <w:rFonts w:ascii="Times New Roman" w:hAnsi="Times New Roman" w:cs="Times New Roman"/>
          <w:sz w:val="26"/>
          <w:szCs w:val="26"/>
        </w:rPr>
        <w:t>ом Славянском</w:t>
      </w:r>
      <w:r w:rsidRPr="00977A9A">
        <w:rPr>
          <w:rFonts w:ascii="Times New Roman" w:hAnsi="Times New Roman" w:cs="Times New Roman"/>
          <w:sz w:val="26"/>
          <w:szCs w:val="26"/>
        </w:rPr>
        <w:t xml:space="preserve"> университет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977A9A">
        <w:rPr>
          <w:rFonts w:ascii="Times New Roman" w:hAnsi="Times New Roman" w:cs="Times New Roman"/>
          <w:sz w:val="26"/>
          <w:szCs w:val="26"/>
        </w:rPr>
        <w:t xml:space="preserve"> имени Б.Н. Ельцина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A7951">
        <w:rPr>
          <w:rFonts w:ascii="Times New Roman" w:hAnsi="Times New Roman" w:cs="Times New Roman"/>
          <w:sz w:val="26"/>
          <w:szCs w:val="26"/>
        </w:rPr>
        <w:t xml:space="preserve">в сессии </w:t>
      </w:r>
      <w:r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Киргизского </w:t>
      </w:r>
      <w:proofErr w:type="spellStart"/>
      <w:r w:rsidRPr="00BA335E">
        <w:rPr>
          <w:rFonts w:ascii="Times New Roman" w:hAnsi="Times New Roman" w:cs="Times New Roman"/>
          <w:b/>
          <w:i/>
          <w:sz w:val="26"/>
          <w:szCs w:val="26"/>
        </w:rPr>
        <w:t>Университариум</w:t>
      </w:r>
      <w:r>
        <w:rPr>
          <w:rFonts w:ascii="Times New Roman" w:hAnsi="Times New Roman" w:cs="Times New Roman"/>
          <w:b/>
          <w:i/>
          <w:sz w:val="26"/>
          <w:szCs w:val="26"/>
        </w:rPr>
        <w:t>а</w:t>
      </w:r>
      <w:proofErr w:type="spellEnd"/>
      <w:r w:rsidRPr="00BA335E">
        <w:rPr>
          <w:rFonts w:ascii="Times New Roman" w:hAnsi="Times New Roman" w:cs="Times New Roman"/>
          <w:b/>
          <w:i/>
          <w:sz w:val="26"/>
          <w:szCs w:val="26"/>
        </w:rPr>
        <w:t xml:space="preserve"> Стратега</w:t>
      </w:r>
      <w:r>
        <w:rPr>
          <w:rFonts w:ascii="Times New Roman" w:hAnsi="Times New Roman" w:cs="Times New Roman"/>
          <w:i/>
          <w:sz w:val="26"/>
          <w:szCs w:val="26"/>
        </w:rPr>
        <w:t>».</w:t>
      </w:r>
      <w:r w:rsidRPr="00845D60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216172" w:rsidRDefault="00216172" w:rsidP="00216172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30ED2">
        <w:rPr>
          <w:rFonts w:ascii="Times New Roman" w:hAnsi="Times New Roman" w:cs="Times New Roman"/>
          <w:b/>
          <w:sz w:val="26"/>
          <w:szCs w:val="26"/>
        </w:rPr>
        <w:t>Организаторами</w:t>
      </w:r>
      <w:r w:rsidRPr="000742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Университариума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выступают Международный аналитический клуб «Иссык-Куль – Большая Евразия» и кафедра менеджмента Кыргызско-Российского Славянского университета имени первого Президента Российской Федерации Б.Н. Ельцина,</w:t>
      </w:r>
      <w:r w:rsidRPr="00845D60">
        <w:rPr>
          <w:rFonts w:ascii="Times New Roman" w:hAnsi="Times New Roman" w:cs="Times New Roman"/>
          <w:sz w:val="26"/>
          <w:szCs w:val="26"/>
        </w:rPr>
        <w:t xml:space="preserve"> </w:t>
      </w:r>
      <w:r w:rsidRPr="00845D60">
        <w:rPr>
          <w:rFonts w:ascii="Times New Roman" w:hAnsi="Times New Roman" w:cs="Times New Roman"/>
          <w:color w:val="000000"/>
          <w:sz w:val="26"/>
          <w:szCs w:val="26"/>
        </w:rPr>
        <w:t>кафедр</w:t>
      </w:r>
      <w:r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845D60">
        <w:rPr>
          <w:rFonts w:ascii="Times New Roman" w:hAnsi="Times New Roman" w:cs="Times New Roman"/>
          <w:color w:val="000000"/>
          <w:sz w:val="26"/>
          <w:szCs w:val="26"/>
        </w:rPr>
        <w:t xml:space="preserve"> экономической и финансовой стратегии Московского государственного университета имени М.В.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45D60">
        <w:rPr>
          <w:rFonts w:ascii="Times New Roman" w:hAnsi="Times New Roman" w:cs="Times New Roman"/>
          <w:color w:val="000000"/>
          <w:sz w:val="26"/>
          <w:szCs w:val="26"/>
        </w:rPr>
        <w:t>Ломоносова</w:t>
      </w:r>
      <w:r w:rsidRPr="00873AAF">
        <w:rPr>
          <w:rFonts w:ascii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73AAF">
        <w:rPr>
          <w:rFonts w:ascii="Times New Roman" w:hAnsi="Times New Roman" w:cs="Times New Roman"/>
          <w:color w:val="000000"/>
          <w:sz w:val="26"/>
          <w:szCs w:val="26"/>
        </w:rPr>
        <w:t>Междисциплинарн</w:t>
      </w:r>
      <w:r>
        <w:rPr>
          <w:rFonts w:ascii="Times New Roman" w:hAnsi="Times New Roman" w:cs="Times New Roman"/>
          <w:color w:val="000000"/>
          <w:sz w:val="26"/>
          <w:szCs w:val="26"/>
        </w:rPr>
        <w:t>ая</w:t>
      </w:r>
      <w:r w:rsidRPr="00873AAF">
        <w:rPr>
          <w:rFonts w:ascii="Times New Roman" w:hAnsi="Times New Roman" w:cs="Times New Roman"/>
          <w:color w:val="000000"/>
          <w:sz w:val="26"/>
          <w:szCs w:val="26"/>
        </w:rPr>
        <w:t xml:space="preserve"> научно-образовательн</w:t>
      </w:r>
      <w:r>
        <w:rPr>
          <w:rFonts w:ascii="Times New Roman" w:hAnsi="Times New Roman" w:cs="Times New Roman"/>
          <w:color w:val="000000"/>
          <w:sz w:val="26"/>
          <w:szCs w:val="26"/>
        </w:rPr>
        <w:t>ая</w:t>
      </w:r>
      <w:r w:rsidRPr="00873AAF">
        <w:rPr>
          <w:rFonts w:ascii="Times New Roman" w:hAnsi="Times New Roman" w:cs="Times New Roman"/>
          <w:color w:val="000000"/>
          <w:sz w:val="26"/>
          <w:szCs w:val="26"/>
        </w:rPr>
        <w:t xml:space="preserve"> школ</w:t>
      </w:r>
      <w:r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873AAF">
        <w:rPr>
          <w:rFonts w:ascii="Times New Roman" w:hAnsi="Times New Roman" w:cs="Times New Roman"/>
          <w:color w:val="000000"/>
          <w:sz w:val="26"/>
          <w:szCs w:val="26"/>
        </w:rPr>
        <w:t xml:space="preserve"> Московского университета «Математические методы анализа сложных систем»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Pr="00873AA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Центр стратегических исследований </w:t>
      </w:r>
      <w:r w:rsidRPr="005300A7">
        <w:rPr>
          <w:rFonts w:ascii="Times New Roman" w:hAnsi="Times New Roman" w:cs="Times New Roman"/>
          <w:color w:val="000000"/>
          <w:sz w:val="26"/>
          <w:szCs w:val="26"/>
        </w:rPr>
        <w:t>Институт</w:t>
      </w:r>
      <w:r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5300A7">
        <w:rPr>
          <w:rFonts w:ascii="Times New Roman" w:hAnsi="Times New Roman" w:cs="Times New Roman"/>
          <w:color w:val="000000"/>
          <w:sz w:val="26"/>
          <w:szCs w:val="26"/>
        </w:rPr>
        <w:t xml:space="preserve"> математических исследований сложных систем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МГУ</w:t>
      </w:r>
      <w:r w:rsidRPr="00845D60">
        <w:rPr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rFonts w:ascii="GerberaRegular" w:hAnsi="GerberaRegular"/>
          <w:color w:val="000000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216172" w:rsidRDefault="00216172" w:rsidP="00216172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45C5">
        <w:rPr>
          <w:rFonts w:ascii="Times New Roman" w:hAnsi="Times New Roman" w:cs="Times New Roman"/>
          <w:b/>
          <w:sz w:val="26"/>
          <w:szCs w:val="26"/>
        </w:rPr>
        <w:t>Сессия</w:t>
      </w:r>
      <w:r w:rsidRPr="005A2C18">
        <w:rPr>
          <w:rFonts w:ascii="Times New Roman" w:hAnsi="Times New Roman" w:cs="Times New Roman"/>
          <w:sz w:val="26"/>
          <w:szCs w:val="26"/>
        </w:rPr>
        <w:t xml:space="preserve"> включает в себя разнообразные тематические секции и мероприятия, посвященные теории, методологии и практике регионального </w:t>
      </w:r>
      <w:proofErr w:type="spellStart"/>
      <w:r w:rsidRPr="005A2C18">
        <w:rPr>
          <w:rFonts w:ascii="Times New Roman" w:hAnsi="Times New Roman" w:cs="Times New Roman"/>
          <w:sz w:val="26"/>
          <w:szCs w:val="26"/>
        </w:rPr>
        <w:t>стратегирования</w:t>
      </w:r>
      <w:proofErr w:type="spellEnd"/>
      <w:r w:rsidRPr="005A2C18">
        <w:rPr>
          <w:rFonts w:ascii="Times New Roman" w:hAnsi="Times New Roman" w:cs="Times New Roman"/>
          <w:sz w:val="26"/>
          <w:szCs w:val="26"/>
        </w:rPr>
        <w:t>, с которыми можно подробно ознакомиться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Программе сессии </w:t>
      </w:r>
      <w:r w:rsidRPr="00F260AA">
        <w:rPr>
          <w:rFonts w:ascii="Times New Roman" w:hAnsi="Times New Roman" w:cs="Times New Roman"/>
          <w:sz w:val="26"/>
          <w:szCs w:val="26"/>
          <w:u w:val="single"/>
        </w:rPr>
        <w:t>«</w:t>
      </w:r>
      <w:r w:rsidRPr="004B58A0">
        <w:rPr>
          <w:rFonts w:ascii="Times New Roman" w:hAnsi="Times New Roman" w:cs="Times New Roman"/>
          <w:b/>
          <w:i/>
          <w:sz w:val="26"/>
          <w:szCs w:val="26"/>
          <w:u w:val="single"/>
        </w:rPr>
        <w:t>Киргизский</w:t>
      </w:r>
      <w:r w:rsidRPr="00BA335E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spellStart"/>
      <w:r w:rsidRPr="00BA335E">
        <w:rPr>
          <w:rFonts w:ascii="Times New Roman" w:hAnsi="Times New Roman" w:cs="Times New Roman"/>
          <w:b/>
          <w:i/>
          <w:sz w:val="26"/>
          <w:szCs w:val="26"/>
          <w:u w:val="single"/>
        </w:rPr>
        <w:t>Университариум</w:t>
      </w:r>
      <w:proofErr w:type="spellEnd"/>
      <w:r w:rsidRPr="00BA335E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Стратега</w:t>
      </w:r>
      <w:r w:rsidRPr="00F260AA">
        <w:rPr>
          <w:rFonts w:ascii="Times New Roman" w:hAnsi="Times New Roman" w:cs="Times New Roman"/>
          <w:i/>
          <w:sz w:val="26"/>
          <w:szCs w:val="26"/>
          <w:u w:val="single"/>
        </w:rPr>
        <w:t>»</w:t>
      </w:r>
      <w:r w:rsidRPr="00F260AA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216172" w:rsidRDefault="00216172" w:rsidP="0021617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45C5">
        <w:rPr>
          <w:rFonts w:ascii="Times New Roman" w:hAnsi="Times New Roman" w:cs="Times New Roman"/>
          <w:sz w:val="26"/>
          <w:szCs w:val="26"/>
        </w:rPr>
        <w:t>По результатам работы сессии будет опубликован специальный том сборника</w:t>
      </w:r>
      <w:r>
        <w:rPr>
          <w:rFonts w:ascii="Times New Roman" w:hAnsi="Times New Roman" w:cs="Times New Roman"/>
          <w:sz w:val="26"/>
          <w:szCs w:val="26"/>
        </w:rPr>
        <w:t xml:space="preserve"> научных статей, индексируемый в РИНЦ, а лучшие доклады будут предложены для публикации в журналах, аффилированных с кафедрой и Центром стратегических исследований.</w:t>
      </w:r>
    </w:p>
    <w:p w:rsidR="00216172" w:rsidRDefault="00216172" w:rsidP="00216172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74266">
        <w:rPr>
          <w:rFonts w:ascii="Times New Roman" w:hAnsi="Times New Roman" w:cs="Times New Roman"/>
          <w:b/>
          <w:sz w:val="26"/>
          <w:szCs w:val="26"/>
        </w:rPr>
        <w:t>Выступающие будут отмечены сертификатами и наградами, лучшие доклады будут отмечены дипломами!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7757F">
        <w:rPr>
          <w:rFonts w:ascii="Times New Roman" w:hAnsi="Times New Roman" w:cs="Times New Roman"/>
          <w:b/>
          <w:sz w:val="26"/>
          <w:szCs w:val="26"/>
        </w:rPr>
        <w:t>Лучшие статьи будут рекомендованы к публикации в журналах «Экономика промышленности» и «</w:t>
      </w:r>
      <w:proofErr w:type="spellStart"/>
      <w:r w:rsidRPr="00D7757F">
        <w:rPr>
          <w:rFonts w:ascii="Times New Roman" w:hAnsi="Times New Roman" w:cs="Times New Roman"/>
          <w:b/>
          <w:sz w:val="26"/>
          <w:szCs w:val="26"/>
        </w:rPr>
        <w:t>Стратегирование</w:t>
      </w:r>
      <w:proofErr w:type="spellEnd"/>
      <w:r w:rsidRPr="00D7757F">
        <w:rPr>
          <w:rFonts w:ascii="Times New Roman" w:hAnsi="Times New Roman" w:cs="Times New Roman"/>
          <w:b/>
          <w:sz w:val="26"/>
          <w:szCs w:val="26"/>
        </w:rPr>
        <w:t>: теория и практика».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16172" w:rsidRPr="003A45C5" w:rsidRDefault="00216172" w:rsidP="00FF48A2">
      <w:pPr>
        <w:spacing w:before="60"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C00000"/>
          <w:sz w:val="27"/>
          <w:szCs w:val="27"/>
          <w:lang w:eastAsia="ru-RU"/>
        </w:rPr>
      </w:pPr>
      <w:r w:rsidRPr="00FF48A2">
        <w:rPr>
          <w:rFonts w:ascii="Times New Roman" w:eastAsia="Calibri" w:hAnsi="Times New Roman" w:cs="Times New Roman"/>
          <w:b/>
          <w:color w:val="C00000"/>
          <w:sz w:val="27"/>
          <w:szCs w:val="27"/>
          <w:lang w:eastAsia="ru-RU"/>
        </w:rPr>
        <w:t>Расходы</w:t>
      </w:r>
      <w:r w:rsidRPr="003A45C5">
        <w:rPr>
          <w:rFonts w:ascii="Times New Roman" w:eastAsia="Calibri" w:hAnsi="Times New Roman" w:cs="Times New Roman"/>
          <w:b/>
          <w:color w:val="C00000"/>
          <w:sz w:val="27"/>
          <w:szCs w:val="27"/>
          <w:lang w:eastAsia="ru-RU"/>
        </w:rPr>
        <w:t xml:space="preserve"> на проезд и проживание участников К</w:t>
      </w:r>
      <w:r>
        <w:rPr>
          <w:rFonts w:ascii="Times New Roman" w:eastAsia="Calibri" w:hAnsi="Times New Roman" w:cs="Times New Roman"/>
          <w:b/>
          <w:color w:val="C00000"/>
          <w:sz w:val="27"/>
          <w:szCs w:val="27"/>
          <w:lang w:eastAsia="ru-RU"/>
        </w:rPr>
        <w:t>онференции</w:t>
      </w:r>
      <w:r w:rsidRPr="003A45C5">
        <w:rPr>
          <w:rFonts w:ascii="Times New Roman" w:eastAsia="Calibri" w:hAnsi="Times New Roman" w:cs="Times New Roman"/>
          <w:b/>
          <w:color w:val="C00000"/>
          <w:sz w:val="27"/>
          <w:szCs w:val="27"/>
          <w:lang w:eastAsia="ru-RU"/>
        </w:rPr>
        <w:t xml:space="preserve"> за счет направляющей организации.</w:t>
      </w:r>
    </w:p>
    <w:p w:rsidR="00216172" w:rsidRDefault="00216172" w:rsidP="0021617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45C5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Кыргызско-Российский Славянский университет им. Б.Н. Ельцина обеспечивает за свой счет программные материалы, </w:t>
      </w:r>
      <w:r w:rsidRPr="004C7604">
        <w:rPr>
          <w:rFonts w:ascii="Times New Roman" w:eastAsia="Calibri" w:hAnsi="Times New Roman" w:cs="Times New Roman"/>
          <w:sz w:val="27"/>
          <w:szCs w:val="27"/>
          <w:lang w:eastAsia="ru-RU"/>
        </w:rPr>
        <w:t>кофе-брейк</w:t>
      </w:r>
      <w:r>
        <w:rPr>
          <w:rFonts w:ascii="Times New Roman" w:eastAsia="Calibri" w:hAnsi="Times New Roman" w:cs="Times New Roman"/>
          <w:sz w:val="27"/>
          <w:szCs w:val="27"/>
          <w:lang w:eastAsia="ru-RU"/>
        </w:rPr>
        <w:t>.</w:t>
      </w:r>
    </w:p>
    <w:p w:rsidR="00216172" w:rsidRDefault="00216172" w:rsidP="0021617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участия в сессии необходимо отправить письмо на электронную почту </w:t>
      </w:r>
      <w:hyperlink r:id="rId15" w:history="1"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management</w:t>
        </w:r>
        <w:r w:rsidRPr="00E9483C">
          <w:rPr>
            <w:rStyle w:val="a3"/>
          </w:rPr>
          <w:t>.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krsu</w:t>
        </w:r>
        <w:r w:rsidRPr="00E9483C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mac</w:t>
        </w:r>
        <w:r w:rsidRPr="00E9483C">
          <w:rPr>
            <w:rStyle w:val="a3"/>
            <w:rFonts w:ascii="Times New Roman" w:hAnsi="Times New Roman" w:cs="Times New Roman"/>
            <w:sz w:val="26"/>
            <w:szCs w:val="26"/>
          </w:rPr>
          <w:t>@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gmail</w:t>
        </w:r>
        <w:r w:rsidRPr="00E9483C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com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до </w:t>
      </w:r>
      <w:r w:rsidRPr="008E64D4">
        <w:rPr>
          <w:rFonts w:ascii="Times New Roman" w:hAnsi="Times New Roman" w:cs="Times New Roman"/>
          <w:b/>
          <w:sz w:val="26"/>
          <w:szCs w:val="26"/>
        </w:rPr>
        <w:t>05</w:t>
      </w:r>
      <w:r>
        <w:rPr>
          <w:rFonts w:ascii="Times New Roman" w:hAnsi="Times New Roman" w:cs="Times New Roman"/>
          <w:b/>
          <w:sz w:val="26"/>
          <w:szCs w:val="26"/>
        </w:rPr>
        <w:t xml:space="preserve"> августа 2022</w:t>
      </w:r>
      <w:r w:rsidRPr="00CD5E6A">
        <w:rPr>
          <w:rFonts w:ascii="Times New Roman" w:hAnsi="Times New Roman" w:cs="Times New Roman"/>
          <w:b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 xml:space="preserve">., с указанием ФИО, страны, города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аффиляции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216172" w:rsidRDefault="00216172" w:rsidP="00216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Желающие выступить с докладом и опубликоваться в сборнике могут отправить свои статьи на электронную почту </w:t>
      </w:r>
      <w:hyperlink r:id="rId16" w:history="1"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management</w:t>
        </w:r>
        <w:r w:rsidRPr="00E9483C">
          <w:rPr>
            <w:rStyle w:val="a3"/>
          </w:rPr>
          <w:t>.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krsu</w:t>
        </w:r>
        <w:r w:rsidRPr="00E9483C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mac</w:t>
        </w:r>
        <w:r w:rsidRPr="00E9483C">
          <w:rPr>
            <w:rStyle w:val="a3"/>
            <w:rFonts w:ascii="Times New Roman" w:hAnsi="Times New Roman" w:cs="Times New Roman"/>
            <w:sz w:val="26"/>
            <w:szCs w:val="26"/>
          </w:rPr>
          <w:t>@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gmail</w:t>
        </w:r>
        <w:r w:rsidRPr="00E9483C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com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до </w:t>
      </w:r>
      <w:r>
        <w:rPr>
          <w:rFonts w:ascii="Times New Roman" w:hAnsi="Times New Roman" w:cs="Times New Roman"/>
          <w:b/>
          <w:sz w:val="26"/>
          <w:szCs w:val="26"/>
        </w:rPr>
        <w:t>05 августа 2022</w:t>
      </w:r>
      <w:r w:rsidRPr="00CD5E6A">
        <w:rPr>
          <w:rFonts w:ascii="Times New Roman" w:hAnsi="Times New Roman" w:cs="Times New Roman"/>
          <w:b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>. (</w:t>
      </w:r>
      <w:r w:rsidRPr="00735590">
        <w:rPr>
          <w:rFonts w:ascii="Times New Roman" w:hAnsi="Times New Roman" w:cs="Times New Roman"/>
          <w:b/>
          <w:i/>
          <w:sz w:val="26"/>
          <w:szCs w:val="26"/>
          <w:u w:val="single"/>
        </w:rPr>
        <w:t>Требования к оформлению статей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2E1A63">
        <w:rPr>
          <w:rFonts w:ascii="Times New Roman" w:hAnsi="Times New Roman" w:cs="Times New Roman"/>
          <w:sz w:val="26"/>
          <w:szCs w:val="26"/>
        </w:rPr>
        <w:t>.</w:t>
      </w:r>
    </w:p>
    <w:p w:rsidR="00216172" w:rsidRPr="00796CEF" w:rsidRDefault="00216172" w:rsidP="0021617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66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CEF">
        <w:rPr>
          <w:rFonts w:ascii="Times New Roman" w:hAnsi="Times New Roman" w:cs="Times New Roman"/>
          <w:b/>
          <w:color w:val="0066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ПРОГРАММА СЕССИИ</w:t>
      </w:r>
    </w:p>
    <w:p w:rsidR="00216172" w:rsidRPr="00E81C5C" w:rsidRDefault="00216172" w:rsidP="00216172">
      <w:pPr>
        <w:spacing w:line="276" w:lineRule="auto"/>
        <w:ind w:firstLine="708"/>
        <w:rPr>
          <w:rFonts w:ascii="Times New Roman" w:hAnsi="Times New Roman" w:cs="Times New Roman"/>
          <w:b/>
          <w:color w:val="006600"/>
          <w:sz w:val="28"/>
        </w:rPr>
      </w:pPr>
    </w:p>
    <w:tbl>
      <w:tblPr>
        <w:tblW w:w="9435" w:type="dxa"/>
        <w:tblLook w:val="04A0" w:firstRow="1" w:lastRow="0" w:firstColumn="1" w:lastColumn="0" w:noHBand="0" w:noVBand="1"/>
      </w:tblPr>
      <w:tblGrid>
        <w:gridCol w:w="7933"/>
        <w:gridCol w:w="1502"/>
      </w:tblGrid>
      <w:tr w:rsidR="00216172" w:rsidRPr="00710D43" w:rsidTr="00AC02E9">
        <w:trPr>
          <w:trHeight w:val="20"/>
        </w:trPr>
        <w:tc>
          <w:tcPr>
            <w:tcW w:w="9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72" w:rsidRPr="00710D4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4577">
              <w:rPr>
                <w:noProof/>
                <w:lang w:eastAsia="ru-RU"/>
              </w:rPr>
              <w:drawing>
                <wp:inline distT="0" distB="0" distL="0" distR="0" wp14:anchorId="3CD5F306" wp14:editId="76D90ECF">
                  <wp:extent cx="2419350" cy="1061647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98" cy="107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172" w:rsidRPr="00710D43" w:rsidTr="00AC02E9">
        <w:trPr>
          <w:trHeight w:val="340"/>
        </w:trPr>
        <w:tc>
          <w:tcPr>
            <w:tcW w:w="943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16172" w:rsidRPr="003A45C5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45C5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8 сентября 2022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(Кыргызско-Российский Славянский университет им. Б.Н. Ельцина </w:t>
            </w:r>
          </w:p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 Бишкек, ул. Киевская 44)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Открытие сессии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10:00-10:10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5C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Пленарное заседание</w:t>
            </w:r>
            <w:r w:rsidRPr="003A45C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«Киргизия - 2035: стратегический вектор развития»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10:10-13:00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Перерыв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13:00-14:00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Презентация книг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серии «Стратегия» (Библиотека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Стратегия Кузбасса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«Библиотека Стратега», Библиотека «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ратегия Дальнего Востока России», «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мическая и Финансовая Стратегия»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14:00-14:30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Открытая лекция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«Теория стратегии и практика </w:t>
            </w:r>
            <w:proofErr w:type="spellStart"/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стратегирования</w:t>
            </w:r>
            <w:proofErr w:type="spellEnd"/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14:30-15:30</w:t>
            </w:r>
          </w:p>
        </w:tc>
      </w:tr>
      <w:tr w:rsidR="00216172" w:rsidRPr="003A45C5" w:rsidTr="00AC02E9">
        <w:trPr>
          <w:trHeight w:val="340"/>
        </w:trPr>
        <w:tc>
          <w:tcPr>
            <w:tcW w:w="94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172" w:rsidRPr="003A45C5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</w:pPr>
            <w:r w:rsidRPr="003A45C5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9 сентября 2022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(Кыргызско-Российский Славянский университет им. Б.Н. Ельцина </w:t>
            </w:r>
          </w:p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 Бишкек, ул. Киевская 44)</w:t>
            </w: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5C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Секция 1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. </w:t>
            </w:r>
            <w:r w:rsidRPr="003A45C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«</w:t>
            </w:r>
            <w:proofErr w:type="spellStart"/>
            <w:r w:rsidRPr="00151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Стратегирование</w:t>
            </w:r>
            <w:proofErr w:type="spellEnd"/>
            <w:r w:rsidRPr="00151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горных курортов Киргизии»</w:t>
            </w: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10:00-11:30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5C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Секция 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«Региональное и отраслевое </w:t>
            </w:r>
            <w:proofErr w:type="spellStart"/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стратегирование</w:t>
            </w:r>
            <w:proofErr w:type="spellEnd"/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Киргизии»</w:t>
            </w: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3A45C5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  <w:r w:rsidRPr="003A4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:30-13:00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Перерыв</w:t>
            </w: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13:00-14:00</w:t>
            </w:r>
          </w:p>
        </w:tc>
      </w:tr>
      <w:tr w:rsidR="00216172" w:rsidRPr="0015169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172" w:rsidRPr="0015169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A45C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Секция 3.</w:t>
            </w:r>
            <w:r w:rsidRPr="003A45C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«Инновации в стратегических преобразованиях»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72" w:rsidRPr="003A45C5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4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14:00-15:30</w:t>
            </w:r>
          </w:p>
        </w:tc>
      </w:tr>
      <w:tr w:rsidR="00216172" w:rsidRPr="00710D43" w:rsidTr="00AC02E9">
        <w:trPr>
          <w:trHeight w:val="340"/>
        </w:trPr>
        <w:tc>
          <w:tcPr>
            <w:tcW w:w="79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172" w:rsidRPr="00710D4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6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Закрытие сессии</w:t>
            </w:r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«Киргизский </w:t>
            </w:r>
            <w:proofErr w:type="spellStart"/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Университариум</w:t>
            </w:r>
            <w:proofErr w:type="spellEnd"/>
            <w:r w:rsidRPr="00151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Стратега»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172" w:rsidRPr="00710D43" w:rsidRDefault="00216172" w:rsidP="00AC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16172" w:rsidRDefault="00216172" w:rsidP="00216172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16172" w:rsidRDefault="00216172" w:rsidP="00216172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16172" w:rsidRDefault="00216172" w:rsidP="00216172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6825F1" w:rsidRPr="006825F1" w:rsidRDefault="006825F1" w:rsidP="006825F1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825F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ЗАЯВКА</w:t>
      </w:r>
    </w:p>
    <w:p w:rsidR="006825F1" w:rsidRPr="00160B07" w:rsidRDefault="006825F1" w:rsidP="006825F1">
      <w:pPr>
        <w:spacing w:after="0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6825F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 участие в </w:t>
      </w: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>V Международн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ой</w:t>
      </w: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научно-практическ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ой</w:t>
      </w: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конференци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и</w:t>
      </w:r>
    </w:p>
    <w:p w:rsidR="006825F1" w:rsidRPr="00160B07" w:rsidRDefault="006825F1" w:rsidP="006825F1">
      <w:pPr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"Теория и практика </w:t>
      </w:r>
      <w:proofErr w:type="spellStart"/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>стратегирования</w:t>
      </w:r>
      <w:proofErr w:type="spellEnd"/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>"</w:t>
      </w:r>
    </w:p>
    <w:p w:rsidR="006825F1" w:rsidRPr="00216172" w:rsidRDefault="006825F1" w:rsidP="006825F1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3"/>
          <w:szCs w:val="23"/>
        </w:rPr>
      </w:pPr>
      <w:r w:rsidRPr="00216172">
        <w:rPr>
          <w:rFonts w:ascii="Times New Roman" w:hAnsi="Times New Roman" w:cs="Times New Roman"/>
          <w:b/>
          <w:color w:val="385623" w:themeColor="accent6" w:themeShade="80"/>
          <w:sz w:val="23"/>
          <w:szCs w:val="23"/>
        </w:rPr>
        <w:t>«</w:t>
      </w:r>
      <w:r w:rsidRPr="00216172">
        <w:rPr>
          <w:rFonts w:ascii="Times New Roman" w:hAnsi="Times New Roman" w:cs="Times New Roman"/>
          <w:b/>
          <w:i/>
          <w:color w:val="385623" w:themeColor="accent6" w:themeShade="80"/>
          <w:sz w:val="23"/>
          <w:szCs w:val="23"/>
        </w:rPr>
        <w:t>КИРГИЗСКИЙ УНИВЕРСИТАРИУМ СТРАТЕГА</w:t>
      </w:r>
      <w:r w:rsidRPr="00216172">
        <w:rPr>
          <w:rFonts w:ascii="Times New Roman" w:hAnsi="Times New Roman" w:cs="Times New Roman"/>
          <w:b/>
          <w:color w:val="385623" w:themeColor="accent6" w:themeShade="80"/>
          <w:sz w:val="23"/>
          <w:szCs w:val="23"/>
        </w:rPr>
        <w:t>»</w:t>
      </w:r>
    </w:p>
    <w:p w:rsidR="006825F1" w:rsidRPr="006825F1" w:rsidRDefault="006825F1" w:rsidP="006825F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6825F1" w:rsidRDefault="006825F1" w:rsidP="006825F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6825F1">
        <w:rPr>
          <w:rFonts w:ascii="Times New Roman" w:eastAsia="Calibri" w:hAnsi="Times New Roman" w:cs="Times New Roman"/>
          <w:b/>
          <w:lang w:eastAsia="ru-RU"/>
        </w:rPr>
        <w:t>г. Бишкек</w:t>
      </w:r>
      <w:r>
        <w:rPr>
          <w:rFonts w:ascii="Times New Roman" w:eastAsia="Calibri" w:hAnsi="Times New Roman" w:cs="Times New Roman"/>
          <w:b/>
          <w:lang w:eastAsia="ru-RU"/>
        </w:rPr>
        <w:t xml:space="preserve">. </w:t>
      </w:r>
      <w:proofErr w:type="spellStart"/>
      <w:r w:rsidRPr="006825F1">
        <w:rPr>
          <w:rFonts w:ascii="Times New Roman" w:eastAsia="Calibri" w:hAnsi="Times New Roman" w:cs="Times New Roman"/>
          <w:b/>
          <w:lang w:eastAsia="ru-RU"/>
        </w:rPr>
        <w:t>Кыргызская</w:t>
      </w:r>
      <w:proofErr w:type="spellEnd"/>
      <w:r w:rsidRPr="006825F1">
        <w:rPr>
          <w:rFonts w:ascii="Times New Roman" w:eastAsia="Calibri" w:hAnsi="Times New Roman" w:cs="Times New Roman"/>
          <w:b/>
          <w:lang w:eastAsia="ru-RU"/>
        </w:rPr>
        <w:t xml:space="preserve"> Республика, </w:t>
      </w:r>
      <w:r>
        <w:rPr>
          <w:rFonts w:ascii="Times New Roman" w:eastAsia="Calibri" w:hAnsi="Times New Roman" w:cs="Times New Roman"/>
          <w:b/>
          <w:lang w:eastAsia="ru-RU"/>
        </w:rPr>
        <w:t>ул. Киевская, 44</w:t>
      </w:r>
    </w:p>
    <w:p w:rsidR="006825F1" w:rsidRDefault="006825F1" w:rsidP="006825F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6825F1">
        <w:rPr>
          <w:rFonts w:ascii="Times New Roman" w:eastAsia="Calibri" w:hAnsi="Times New Roman" w:cs="Times New Roman"/>
          <w:b/>
          <w:lang w:eastAsia="ru-RU"/>
        </w:rPr>
        <w:t>Кыргызско-Российский Славянский</w:t>
      </w:r>
      <w:r>
        <w:rPr>
          <w:rFonts w:ascii="Times New Roman" w:eastAsia="Calibri" w:hAnsi="Times New Roman" w:cs="Times New Roman"/>
          <w:b/>
          <w:lang w:eastAsia="ru-RU"/>
        </w:rPr>
        <w:t xml:space="preserve"> университет имени Б.Н. Ельцина</w:t>
      </w:r>
    </w:p>
    <w:p w:rsidR="006825F1" w:rsidRPr="006825F1" w:rsidRDefault="006825F1" w:rsidP="006825F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lang w:eastAsia="ru-RU"/>
        </w:rPr>
      </w:pPr>
      <w:r>
        <w:rPr>
          <w:rFonts w:ascii="Times New Roman" w:eastAsia="Calibri" w:hAnsi="Times New Roman" w:cs="Times New Roman"/>
          <w:b/>
          <w:lang w:eastAsia="ru-RU"/>
        </w:rPr>
        <w:t>8</w:t>
      </w:r>
      <w:r w:rsidRPr="006825F1">
        <w:rPr>
          <w:rFonts w:ascii="Times New Roman" w:eastAsia="Calibri" w:hAnsi="Times New Roman" w:cs="Times New Roman"/>
          <w:b/>
          <w:lang w:eastAsia="ru-RU"/>
        </w:rPr>
        <w:t>-</w:t>
      </w:r>
      <w:r>
        <w:rPr>
          <w:rFonts w:ascii="Times New Roman" w:eastAsia="Calibri" w:hAnsi="Times New Roman" w:cs="Times New Roman"/>
          <w:b/>
          <w:lang w:eastAsia="ru-RU"/>
        </w:rPr>
        <w:t>9</w:t>
      </w:r>
      <w:r w:rsidRPr="006825F1">
        <w:rPr>
          <w:rFonts w:ascii="Times New Roman" w:eastAsia="Calibri" w:hAnsi="Times New Roman" w:cs="Times New Roman"/>
          <w:b/>
          <w:lang w:eastAsia="ru-RU"/>
        </w:rPr>
        <w:t xml:space="preserve"> сентября 2022 г.</w:t>
      </w:r>
    </w:p>
    <w:p w:rsidR="006825F1" w:rsidRPr="006825F1" w:rsidRDefault="006825F1" w:rsidP="006825F1">
      <w:pPr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W w:w="488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4490"/>
        <w:gridCol w:w="4473"/>
      </w:tblGrid>
      <w:tr w:rsidR="006825F1" w:rsidRPr="006825F1" w:rsidTr="00257DB4">
        <w:trPr>
          <w:trHeight w:val="408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Фамилия, имя, отчество (полностью)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Секция/блок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доклада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4727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Форма участия (</w:t>
            </w:r>
            <w:proofErr w:type="spellStart"/>
            <w:r w:rsidR="004727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оффлайн</w:t>
            </w:r>
            <w:proofErr w:type="spellEnd"/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727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</w:t>
            </w:r>
            <w:bookmarkStart w:id="0" w:name="_GoBack"/>
            <w:bookmarkEnd w:id="0"/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1067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работы, учебы (полное наименование организации (учреждения), подразделения,</w:t>
            </w:r>
          </w:p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факультета, кафедры)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51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Ученая степень, ученое звание (при наличии)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25F1" w:rsidRPr="006825F1" w:rsidTr="00257DB4">
        <w:trPr>
          <w:trHeight w:val="1053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numPr>
                <w:ilvl w:val="0"/>
                <w:numId w:val="2"/>
              </w:numPr>
              <w:tabs>
                <w:tab w:val="num" w:pos="57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825F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Фамилия, имя, отчество соавторов (с указанием всех перечисленных в пп.1-11 сведений по каждому соавтору отдельно)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5F1" w:rsidRPr="006825F1" w:rsidRDefault="006825F1" w:rsidP="000F50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825F1" w:rsidRPr="006825F1" w:rsidRDefault="006825F1" w:rsidP="006825F1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825F1" w:rsidRDefault="006825F1">
      <w:pPr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br w:type="page"/>
      </w:r>
    </w:p>
    <w:p w:rsidR="00216172" w:rsidRPr="00160B07" w:rsidRDefault="00216172" w:rsidP="00216172">
      <w:pPr>
        <w:spacing w:after="0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lastRenderedPageBreak/>
        <w:t>V Международная научно-практическая конференция</w:t>
      </w:r>
    </w:p>
    <w:p w:rsidR="00216172" w:rsidRPr="00160B07" w:rsidRDefault="00216172" w:rsidP="00216172">
      <w:pPr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"Теория и практика </w:t>
      </w:r>
      <w:proofErr w:type="spellStart"/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>стратегирования</w:t>
      </w:r>
      <w:proofErr w:type="spellEnd"/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>"</w:t>
      </w:r>
    </w:p>
    <w:p w:rsidR="00216172" w:rsidRPr="00216172" w:rsidRDefault="00216172" w:rsidP="00216172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3"/>
          <w:szCs w:val="23"/>
        </w:rPr>
      </w:pPr>
      <w:r w:rsidRPr="00216172">
        <w:rPr>
          <w:rFonts w:ascii="Times New Roman" w:hAnsi="Times New Roman" w:cs="Times New Roman"/>
          <w:b/>
          <w:color w:val="385623" w:themeColor="accent6" w:themeShade="80"/>
          <w:sz w:val="23"/>
          <w:szCs w:val="23"/>
        </w:rPr>
        <w:t>«</w:t>
      </w:r>
      <w:r w:rsidRPr="00216172">
        <w:rPr>
          <w:rFonts w:ascii="Times New Roman" w:hAnsi="Times New Roman" w:cs="Times New Roman"/>
          <w:b/>
          <w:i/>
          <w:color w:val="385623" w:themeColor="accent6" w:themeShade="80"/>
          <w:sz w:val="23"/>
          <w:szCs w:val="23"/>
        </w:rPr>
        <w:t>КИРГИЗСКИЙ УНИВЕРСИТАРИУМ СТРАТЕГА</w:t>
      </w:r>
      <w:r w:rsidRPr="00216172">
        <w:rPr>
          <w:rFonts w:ascii="Times New Roman" w:hAnsi="Times New Roman" w:cs="Times New Roman"/>
          <w:b/>
          <w:color w:val="385623" w:themeColor="accent6" w:themeShade="80"/>
          <w:sz w:val="23"/>
          <w:szCs w:val="23"/>
        </w:rPr>
        <w:t>»</w:t>
      </w:r>
    </w:p>
    <w:p w:rsidR="00216172" w:rsidRPr="00160B07" w:rsidRDefault="00216172" w:rsidP="00216172">
      <w:pPr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sz w:val="23"/>
          <w:szCs w:val="23"/>
        </w:rPr>
        <w:t>(</w:t>
      </w:r>
      <w:r w:rsidRPr="00A53F13">
        <w:rPr>
          <w:rFonts w:ascii="Times New Roman" w:hAnsi="Times New Roman" w:cs="Times New Roman"/>
          <w:b/>
          <w:sz w:val="23"/>
          <w:szCs w:val="23"/>
        </w:rPr>
        <w:t>8</w:t>
      </w:r>
      <w:r>
        <w:rPr>
          <w:rFonts w:ascii="Times New Roman" w:hAnsi="Times New Roman" w:cs="Times New Roman"/>
          <w:b/>
          <w:sz w:val="23"/>
          <w:szCs w:val="23"/>
        </w:rPr>
        <w:t>-9</w:t>
      </w:r>
      <w:r w:rsidRPr="00A53F13">
        <w:rPr>
          <w:rFonts w:ascii="Times New Roman" w:hAnsi="Times New Roman" w:cs="Times New Roman"/>
          <w:b/>
          <w:sz w:val="23"/>
          <w:szCs w:val="23"/>
        </w:rPr>
        <w:t xml:space="preserve"> сентября 2022 г</w:t>
      </w:r>
      <w:r w:rsidRPr="00D208C5">
        <w:rPr>
          <w:rFonts w:ascii="Times New Roman" w:hAnsi="Times New Roman" w:cs="Times New Roman"/>
          <w:b/>
          <w:sz w:val="23"/>
          <w:szCs w:val="23"/>
        </w:rPr>
        <w:t xml:space="preserve">., г. Бишкек, </w:t>
      </w:r>
      <w:r>
        <w:rPr>
          <w:rFonts w:ascii="Times New Roman" w:hAnsi="Times New Roman" w:cs="Times New Roman"/>
          <w:b/>
          <w:sz w:val="23"/>
          <w:szCs w:val="23"/>
        </w:rPr>
        <w:br/>
      </w:r>
      <w:r w:rsidRPr="00D208C5">
        <w:rPr>
          <w:rFonts w:ascii="Times New Roman" w:hAnsi="Times New Roman" w:cs="Times New Roman"/>
          <w:b/>
          <w:sz w:val="23"/>
          <w:szCs w:val="23"/>
        </w:rPr>
        <w:t>Кыргызско-Российский Славянский университет имени Б.Н. Ельцина</w:t>
      </w:r>
      <w:r w:rsidRPr="00160B07">
        <w:rPr>
          <w:rFonts w:ascii="Times New Roman" w:hAnsi="Times New Roman" w:cs="Times New Roman"/>
          <w:sz w:val="23"/>
          <w:szCs w:val="23"/>
        </w:rPr>
        <w:t>)</w:t>
      </w:r>
    </w:p>
    <w:p w:rsidR="00216172" w:rsidRPr="00160B07" w:rsidRDefault="00216172" w:rsidP="00216172">
      <w:pPr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>ОБЩИЕ ТРЕБОВАНИЯ К СТАТЬЯМ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Сроки подачи статей для сборника –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05 июня 2022</w:t>
      </w: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05 августа</w:t>
      </w: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2022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Статья должна носить </w:t>
      </w: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стратегический характер, </w:t>
      </w: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опираться на </w:t>
      </w:r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общей теории стратегии и методологии </w:t>
      </w:r>
      <w:proofErr w:type="spellStart"/>
      <w:r w:rsidRPr="00160B07">
        <w:rPr>
          <w:rFonts w:ascii="Times New Roman" w:hAnsi="Times New Roman" w:cs="Times New Roman"/>
          <w:b/>
          <w:color w:val="000000"/>
          <w:sz w:val="23"/>
          <w:szCs w:val="23"/>
        </w:rPr>
        <w:t>стратегирования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, в связи с этим необходимым является изучение и использование основных трудов отечественной школы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стратегирования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в исследовании (Основные труды представлены в прикрепленной </w:t>
      </w:r>
      <w:r w:rsidRPr="00160B07">
        <w:rPr>
          <w:rFonts w:ascii="Times New Roman" w:hAnsi="Times New Roman" w:cs="Times New Roman"/>
          <w:b/>
          <w:i/>
          <w:color w:val="000000"/>
          <w:sz w:val="23"/>
          <w:szCs w:val="23"/>
        </w:rPr>
        <w:t xml:space="preserve">Электронной Брошюре «Теория, методология и практика </w:t>
      </w:r>
      <w:proofErr w:type="spellStart"/>
      <w:r w:rsidRPr="00160B07">
        <w:rPr>
          <w:rFonts w:ascii="Times New Roman" w:hAnsi="Times New Roman" w:cs="Times New Roman"/>
          <w:b/>
          <w:i/>
          <w:color w:val="000000"/>
          <w:sz w:val="23"/>
          <w:szCs w:val="23"/>
        </w:rPr>
        <w:t>стратегирования</w:t>
      </w:r>
      <w:proofErr w:type="spellEnd"/>
      <w:r w:rsidRPr="00160B07">
        <w:rPr>
          <w:rFonts w:ascii="Times New Roman" w:hAnsi="Times New Roman" w:cs="Times New Roman"/>
          <w:b/>
          <w:i/>
          <w:color w:val="000000"/>
          <w:sz w:val="23"/>
          <w:szCs w:val="23"/>
        </w:rPr>
        <w:t>. Основные труды научной школы»</w:t>
      </w: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, а также доступной по </w:t>
      </w:r>
      <w:hyperlink r:id="rId18" w:history="1">
        <w:r>
          <w:rPr>
            <w:rStyle w:val="a3"/>
            <w:rFonts w:ascii="Times New Roman" w:hAnsi="Times New Roman" w:cs="Times New Roman"/>
            <w:b/>
            <w:sz w:val="23"/>
            <w:szCs w:val="23"/>
          </w:rPr>
          <w:t>ссылке</w:t>
        </w:r>
      </w:hyperlink>
      <w:r w:rsidRPr="00EA4063">
        <w:rPr>
          <w:rFonts w:ascii="Times New Roman" w:hAnsi="Times New Roman" w:cs="Times New Roman"/>
          <w:b/>
          <w:color w:val="000000"/>
          <w:sz w:val="23"/>
          <w:szCs w:val="23"/>
        </w:rPr>
        <w:t>)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>Объем текста – от 3</w:t>
      </w:r>
      <w:r w:rsidRPr="00160B07"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 w:rsidRPr="00160B07">
        <w:rPr>
          <w:rFonts w:ascii="Times New Roman" w:hAnsi="Times New Roman" w:cs="Times New Roman"/>
          <w:sz w:val="23"/>
          <w:szCs w:val="23"/>
        </w:rPr>
        <w:t xml:space="preserve">до 5 полных </w:t>
      </w:r>
      <w:r w:rsidRPr="00160B07">
        <w:rPr>
          <w:rFonts w:ascii="Times New Roman" w:hAnsi="Times New Roman" w:cs="Times New Roman"/>
          <w:color w:val="000000"/>
          <w:sz w:val="23"/>
          <w:szCs w:val="23"/>
        </w:rPr>
        <w:t>страницы (без учета метаданных, аннотации и списка литературы), формат А5 (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Word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– 97-2003);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>Название выбранной секции сессии "</w:t>
      </w:r>
      <w:r w:rsidRPr="00A53F13">
        <w:rPr>
          <w:rFonts w:ascii="Times New Roman" w:hAnsi="Times New Roman" w:cs="Times New Roman"/>
          <w:b/>
          <w:color w:val="000000"/>
          <w:sz w:val="23"/>
          <w:szCs w:val="23"/>
        </w:rPr>
        <w:t>КИРГИЗСК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ОГО</w:t>
      </w:r>
      <w:r w:rsidRPr="00A53F13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УНИВЕРСИТАРИУМ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А</w:t>
      </w:r>
      <w:r w:rsidRPr="00A53F13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СТРАТЕГА</w:t>
      </w:r>
      <w:r w:rsidRPr="00160B07">
        <w:rPr>
          <w:rFonts w:ascii="Times New Roman" w:hAnsi="Times New Roman" w:cs="Times New Roman"/>
          <w:color w:val="000000"/>
          <w:sz w:val="23"/>
          <w:szCs w:val="23"/>
        </w:rPr>
        <w:t>"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Название на русском и английском языке – шрифт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Times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Roman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>, 12, жирный, заглавными буквами, выравнивание по центру;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Информация об авторах на русском и английском языке –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Times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Roman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, 12 жирный, курсив, выравнивание по правому краю; в заголовке - фамилия, имя отчество (12 жирный, курсив), ученые звания и степени, страна, город, вуз, должность,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эл.адрес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для связи (9, курсив)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Текст аннотации на русском и английском языке -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Times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Roman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>, 12, выравнивание по ширине, объем не более 3 строк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Ключевые слова на русском и английском языке, не более 5 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Текст статьи –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Times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Roman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, 12, выравнивание по ширине, все поля по 2 см, межстрочный интервал – одинарный; 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>Рисунки должны быть черно-белыми, вместо заливки рекомендуется использовать штриховку;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Формулы должны быть набраны в редакторе формул MS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Equation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3.0 или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Math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160B07">
        <w:rPr>
          <w:rFonts w:ascii="Times New Roman" w:hAnsi="Times New Roman" w:cs="Times New Roman"/>
          <w:color w:val="000000"/>
          <w:sz w:val="23"/>
          <w:szCs w:val="23"/>
        </w:rPr>
        <w:t>Type</w:t>
      </w:r>
      <w:proofErr w:type="spellEnd"/>
      <w:r w:rsidRPr="00160B07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>Нумерацию страниц и гиперссылки не ставить.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>Таблицы и иллюстрации следует размещать непосредственно в тексте. Рисунки и таблицы нумеруются арабскими цифрами. Слово «Таблица» с порядковым номером располагается справа над таблицей, ниже слова «Таблица» по центру строки распространяется название таблицы. Номера и названия рисунков располагаются под рисунками после слова «Рисунок»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 xml:space="preserve">Источники литературы нумеруются последовательно в соответствии с первым упоминанием в тексте, нумерация </w:t>
      </w:r>
      <w:r w:rsidRPr="00160B07">
        <w:rPr>
          <w:rFonts w:ascii="Times New Roman" w:hAnsi="Times New Roman" w:cs="Times New Roman"/>
          <w:b/>
          <w:sz w:val="23"/>
          <w:szCs w:val="23"/>
        </w:rPr>
        <w:t>указывается в тексте</w:t>
      </w:r>
      <w:r w:rsidRPr="00160B07">
        <w:rPr>
          <w:rFonts w:ascii="Times New Roman" w:hAnsi="Times New Roman" w:cs="Times New Roman"/>
          <w:sz w:val="23"/>
          <w:szCs w:val="23"/>
        </w:rPr>
        <w:t xml:space="preserve"> </w:t>
      </w:r>
      <w:r w:rsidRPr="00160B07">
        <w:rPr>
          <w:rFonts w:ascii="Times New Roman" w:hAnsi="Times New Roman" w:cs="Times New Roman"/>
          <w:color w:val="000000"/>
          <w:sz w:val="23"/>
          <w:szCs w:val="23"/>
        </w:rPr>
        <w:t>в квадратных скобках.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sz w:val="23"/>
          <w:szCs w:val="23"/>
        </w:rPr>
        <w:t>Список литературы (</w:t>
      </w:r>
      <w:r w:rsidRPr="00160B07">
        <w:rPr>
          <w:rFonts w:ascii="Times New Roman" w:hAnsi="Times New Roman" w:cs="Times New Roman"/>
          <w:b/>
          <w:sz w:val="23"/>
          <w:szCs w:val="23"/>
        </w:rPr>
        <w:t>обязателен</w:t>
      </w:r>
      <w:r w:rsidRPr="00160B07">
        <w:rPr>
          <w:rFonts w:ascii="Times New Roman" w:hAnsi="Times New Roman" w:cs="Times New Roman"/>
          <w:sz w:val="23"/>
          <w:szCs w:val="23"/>
        </w:rPr>
        <w:t>) – без заголовка, после основного текста</w:t>
      </w:r>
      <w:r w:rsidRPr="00160B07">
        <w:rPr>
          <w:rFonts w:ascii="Times New Roman" w:hAnsi="Times New Roman" w:cs="Times New Roman"/>
          <w:color w:val="000000"/>
          <w:sz w:val="23"/>
          <w:szCs w:val="23"/>
        </w:rPr>
        <w:t>, обычным шрифтом с выравниванием по ширине. Инициалы авторов – после фамилий. (Источники указываются в соответствии с требованиями ГОСТ Р 7.0.5-2008 (</w:t>
      </w:r>
      <w:hyperlink r:id="rId19" w:history="1">
        <w:r w:rsidRPr="00160B07">
          <w:rPr>
            <w:rFonts w:ascii="Times New Roman" w:hAnsi="Times New Roman" w:cs="Times New Roman"/>
            <w:color w:val="000000"/>
            <w:sz w:val="23"/>
            <w:szCs w:val="23"/>
          </w:rPr>
          <w:t>http://docs.cntd.ru/document/1200063713</w:t>
        </w:r>
      </w:hyperlink>
      <w:r w:rsidRPr="00160B07">
        <w:rPr>
          <w:rFonts w:ascii="Times New Roman" w:hAnsi="Times New Roman" w:cs="Times New Roman"/>
          <w:color w:val="000000"/>
          <w:sz w:val="23"/>
          <w:szCs w:val="23"/>
        </w:rPr>
        <w:t>)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sz w:val="23"/>
          <w:szCs w:val="23"/>
        </w:rPr>
        <w:t xml:space="preserve">В конце каждой статьи после списка литературы указывается фраза, подтверждающая, что текст автором проверен, вычитан и не содержит сведений ограниченного распространения: </w:t>
      </w:r>
      <w:r w:rsidRPr="00160B07">
        <w:rPr>
          <w:rFonts w:ascii="Times New Roman" w:hAnsi="Times New Roman" w:cs="Times New Roman"/>
          <w:b/>
          <w:i/>
          <w:sz w:val="23"/>
          <w:szCs w:val="23"/>
        </w:rPr>
        <w:t>«Материал выверен, цифры, факты, цитаты сверены с первоисточником, материал не содержит сведений ограниченного распространения»</w:t>
      </w:r>
      <w:r w:rsidRPr="00160B07">
        <w:rPr>
          <w:rFonts w:ascii="Times New Roman" w:hAnsi="Times New Roman" w:cs="Times New Roman"/>
          <w:sz w:val="23"/>
          <w:szCs w:val="23"/>
        </w:rPr>
        <w:t>.</w:t>
      </w:r>
    </w:p>
    <w:p w:rsidR="00216172" w:rsidRPr="00160B07" w:rsidRDefault="00216172" w:rsidP="00216172">
      <w:pPr>
        <w:pStyle w:val="a9"/>
        <w:numPr>
          <w:ilvl w:val="0"/>
          <w:numId w:val="1"/>
        </w:numPr>
        <w:tabs>
          <w:tab w:val="left" w:pos="426"/>
        </w:tabs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60B07">
        <w:rPr>
          <w:rFonts w:ascii="Times New Roman" w:hAnsi="Times New Roman" w:cs="Times New Roman"/>
          <w:color w:val="000000"/>
          <w:sz w:val="23"/>
          <w:szCs w:val="23"/>
        </w:rPr>
        <w:t>При несоблюдении требований организатор имеет право отказать в размещении статьи в Сборнике</w:t>
      </w:r>
      <w:r>
        <w:rPr>
          <w:rFonts w:ascii="Times New Roman" w:hAnsi="Times New Roman" w:cs="Times New Roman"/>
          <w:color w:val="000000"/>
          <w:sz w:val="23"/>
          <w:szCs w:val="23"/>
        </w:rPr>
        <w:t>!</w:t>
      </w:r>
    </w:p>
    <w:p w:rsidR="00216172" w:rsidRDefault="00216172" w:rsidP="00216172">
      <w:pPr>
        <w:pStyle w:val="a9"/>
        <w:jc w:val="both"/>
        <w:rPr>
          <w:rFonts w:ascii="Times New Roman" w:hAnsi="Times New Roman" w:cs="Times New Roman"/>
          <w:sz w:val="23"/>
          <w:szCs w:val="23"/>
        </w:rPr>
      </w:pPr>
    </w:p>
    <w:p w:rsidR="00216172" w:rsidRPr="00160B07" w:rsidRDefault="00216172" w:rsidP="00216172">
      <w:pPr>
        <w:pStyle w:val="a9"/>
        <w:jc w:val="both"/>
        <w:rPr>
          <w:rFonts w:ascii="Times New Roman" w:hAnsi="Times New Roman" w:cs="Times New Roman"/>
          <w:sz w:val="23"/>
          <w:szCs w:val="23"/>
        </w:rPr>
      </w:pPr>
    </w:p>
    <w:p w:rsidR="00EB43B3" w:rsidRDefault="00216172" w:rsidP="00D635C5">
      <w:pPr>
        <w:pStyle w:val="a9"/>
        <w:jc w:val="center"/>
      </w:pPr>
      <w:r w:rsidRPr="00216172">
        <w:rPr>
          <w:rFonts w:ascii="Times New Roman" w:hAnsi="Times New Roman" w:cs="Times New Roman"/>
          <w:b/>
          <w:sz w:val="23"/>
          <w:szCs w:val="23"/>
        </w:rPr>
        <w:t>Электронная почта для отправки научных статей:</w:t>
      </w:r>
      <w:r w:rsidRPr="00216172">
        <w:rPr>
          <w:rFonts w:ascii="Times New Roman" w:hAnsi="Times New Roman" w:cs="Times New Roman"/>
          <w:sz w:val="26"/>
          <w:szCs w:val="26"/>
        </w:rPr>
        <w:t xml:space="preserve"> </w:t>
      </w:r>
      <w:hyperlink r:id="rId20" w:history="1"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management</w:t>
        </w:r>
        <w:r w:rsidRPr="00E9483C">
          <w:rPr>
            <w:rStyle w:val="a3"/>
          </w:rPr>
          <w:t>.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krsu</w:t>
        </w:r>
        <w:r w:rsidRPr="00E9483C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mac</w:t>
        </w:r>
        <w:r w:rsidRPr="00E9483C">
          <w:rPr>
            <w:rStyle w:val="a3"/>
            <w:rFonts w:ascii="Times New Roman" w:hAnsi="Times New Roman" w:cs="Times New Roman"/>
            <w:sz w:val="26"/>
            <w:szCs w:val="26"/>
          </w:rPr>
          <w:t>@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gmail</w:t>
        </w:r>
        <w:r w:rsidRPr="00E9483C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r w:rsidRPr="009C4C75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com</w:t>
        </w:r>
      </w:hyperlink>
    </w:p>
    <w:sectPr w:rsidR="00EB43B3" w:rsidSect="0021617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23A" w:rsidRDefault="007B323A">
      <w:pPr>
        <w:spacing w:after="0" w:line="240" w:lineRule="auto"/>
      </w:pPr>
      <w:r>
        <w:separator/>
      </w:r>
    </w:p>
  </w:endnote>
  <w:endnote w:type="continuationSeparator" w:id="0">
    <w:p w:rsidR="007B323A" w:rsidRDefault="007B3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rberaRegular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2E" w:rsidRDefault="007B323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2E" w:rsidRDefault="007B323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2E" w:rsidRDefault="007B323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23A" w:rsidRDefault="007B323A">
      <w:pPr>
        <w:spacing w:after="0" w:line="240" w:lineRule="auto"/>
      </w:pPr>
      <w:r>
        <w:separator/>
      </w:r>
    </w:p>
  </w:footnote>
  <w:footnote w:type="continuationSeparator" w:id="0">
    <w:p w:rsidR="007B323A" w:rsidRDefault="007B3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2E" w:rsidRDefault="007B323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2E" w:rsidRDefault="007B323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2E" w:rsidRDefault="007B323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536EC"/>
    <w:multiLevelType w:val="hybridMultilevel"/>
    <w:tmpl w:val="7AEC1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155A5"/>
    <w:multiLevelType w:val="hybridMultilevel"/>
    <w:tmpl w:val="E7BCA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172"/>
    <w:rsid w:val="000455C9"/>
    <w:rsid w:val="000F504F"/>
    <w:rsid w:val="00216172"/>
    <w:rsid w:val="00273230"/>
    <w:rsid w:val="002B3D38"/>
    <w:rsid w:val="004668A1"/>
    <w:rsid w:val="004727D2"/>
    <w:rsid w:val="006825F1"/>
    <w:rsid w:val="007B323A"/>
    <w:rsid w:val="00D635C5"/>
    <w:rsid w:val="00EB43B3"/>
    <w:rsid w:val="00FA7951"/>
    <w:rsid w:val="00FF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B7961"/>
  <w15:chartTrackingRefBased/>
  <w15:docId w15:val="{207EC1D9-41C2-4A68-A04A-107607643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6172"/>
    <w:rPr>
      <w:color w:val="0563C1" w:themeColor="hyperlink"/>
      <w:u w:val="single"/>
    </w:rPr>
  </w:style>
  <w:style w:type="table" w:styleId="a4">
    <w:name w:val="Table Grid"/>
    <w:basedOn w:val="a1"/>
    <w:rsid w:val="0021617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16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6172"/>
  </w:style>
  <w:style w:type="paragraph" w:styleId="a7">
    <w:name w:val="footer"/>
    <w:basedOn w:val="a"/>
    <w:link w:val="a8"/>
    <w:uiPriority w:val="99"/>
    <w:unhideWhenUsed/>
    <w:rsid w:val="00216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6172"/>
  </w:style>
  <w:style w:type="paragraph" w:styleId="a9">
    <w:name w:val="List Paragraph"/>
    <w:basedOn w:val="a"/>
    <w:uiPriority w:val="34"/>
    <w:qFormat/>
    <w:rsid w:val="00216172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docs.google.com/document/d/1ZGhaG8T5pOnq-jkGB2toWPCPnll8mTCc/edit?usp=sharing&amp;ouid=102024691482962322104&amp;rtpof=true&amp;sd=true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https://www.msu.ru/upload/iblock/812/logo_msu.jpg" TargetMode="External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mailto:management.krsu.mac@gmail.com" TargetMode="External"/><Relationship Id="rId20" Type="http://schemas.openxmlformats.org/officeDocument/2006/relationships/hyperlink" Target="mailto:management.krsu.mac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management.krsu.mac@gmail.com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docs.cntd.ru/document/1200063713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972</Words>
  <Characters>6751</Characters>
  <Application>Microsoft Office Word</Application>
  <DocSecurity>0</DocSecurity>
  <Lines>182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UserH</dc:creator>
  <cp:keywords/>
  <dc:description/>
  <cp:lastModifiedBy>UserH</cp:lastModifiedBy>
  <cp:revision>7</cp:revision>
  <dcterms:created xsi:type="dcterms:W3CDTF">2022-06-08T12:44:00Z</dcterms:created>
  <dcterms:modified xsi:type="dcterms:W3CDTF">2022-06-20T14:38:00Z</dcterms:modified>
</cp:coreProperties>
</file>